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54"/>
        <w:bidiVisual/>
        <w:tblW w:w="11015" w:type="dxa"/>
        <w:tblLayout w:type="fixed"/>
        <w:tblLook w:val="04A0"/>
      </w:tblPr>
      <w:tblGrid>
        <w:gridCol w:w="833"/>
        <w:gridCol w:w="1110"/>
        <w:gridCol w:w="708"/>
        <w:gridCol w:w="1134"/>
        <w:gridCol w:w="1020"/>
        <w:gridCol w:w="449"/>
        <w:gridCol w:w="1474"/>
        <w:gridCol w:w="914"/>
        <w:gridCol w:w="1155"/>
        <w:gridCol w:w="971"/>
        <w:gridCol w:w="1247"/>
      </w:tblGrid>
      <w:tr w:rsidR="00AB7B9D" w:rsidTr="00AB7B9D">
        <w:trPr>
          <w:trHeight w:val="411"/>
        </w:trPr>
        <w:tc>
          <w:tcPr>
            <w:tcW w:w="833" w:type="dxa"/>
            <w:tcBorders>
              <w:top w:val="thinThickSmallGap" w:sz="12" w:space="0" w:color="auto"/>
              <w:left w:val="thickThinSmallGap" w:sz="12" w:space="0" w:color="auto"/>
            </w:tcBorders>
            <w:shd w:val="clear" w:color="auto" w:fill="FFFFCC"/>
            <w:vAlign w:val="center"/>
          </w:tcPr>
          <w:p w:rsidR="00AB7B9D" w:rsidRPr="00DD7A37" w:rsidRDefault="00AB7B9D" w:rsidP="00AB7B9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الوحدة</w:t>
            </w:r>
          </w:p>
        </w:tc>
        <w:tc>
          <w:tcPr>
            <w:tcW w:w="1110" w:type="dxa"/>
            <w:tcBorders>
              <w:top w:val="thinThickSmallGap" w:sz="12" w:space="0" w:color="auto"/>
            </w:tcBorders>
            <w:vAlign w:val="center"/>
          </w:tcPr>
          <w:p w:rsidR="00AB7B9D" w:rsidRPr="00F8044B" w:rsidRDefault="00AB7B9D" w:rsidP="00AB7B9D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F8044B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>الأنظمة البيئية ومواردها</w:t>
            </w:r>
          </w:p>
        </w:tc>
        <w:tc>
          <w:tcPr>
            <w:tcW w:w="708" w:type="dxa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AB7B9D" w:rsidRPr="0021471D" w:rsidRDefault="00AB7B9D" w:rsidP="00AB7B9D">
            <w:pPr>
              <w:jc w:val="center"/>
              <w:rPr>
                <w:b/>
                <w:bCs/>
                <w:color w:val="17365D" w:themeColor="text2" w:themeShade="BF"/>
                <w:rtl/>
              </w:rPr>
            </w:pPr>
            <w:r w:rsidRPr="0021471D">
              <w:rPr>
                <w:rFonts w:hint="cs"/>
                <w:b/>
                <w:bCs/>
                <w:color w:val="17365D" w:themeColor="text2" w:themeShade="BF"/>
                <w:rtl/>
              </w:rPr>
              <w:t>الفصل</w:t>
            </w:r>
          </w:p>
        </w:tc>
        <w:tc>
          <w:tcPr>
            <w:tcW w:w="1134" w:type="dxa"/>
            <w:tcBorders>
              <w:top w:val="thinThickSmallGap" w:sz="12" w:space="0" w:color="auto"/>
            </w:tcBorders>
            <w:vAlign w:val="center"/>
          </w:tcPr>
          <w:p w:rsidR="00AB7B9D" w:rsidRPr="00F8044B" w:rsidRDefault="00AB7B9D" w:rsidP="00AB7B9D">
            <w:pPr>
              <w:jc w:val="center"/>
              <w:rPr>
                <w:b/>
                <w:bCs/>
                <w:color w:val="548DD4" w:themeColor="text2" w:themeTint="99"/>
                <w:sz w:val="20"/>
                <w:szCs w:val="20"/>
                <w:rtl/>
              </w:rPr>
            </w:pPr>
            <w:r w:rsidRPr="00F8044B">
              <w:rPr>
                <w:rFonts w:hint="cs"/>
                <w:b/>
                <w:bCs/>
                <w:color w:val="548DD4" w:themeColor="text2" w:themeTint="99"/>
                <w:sz w:val="20"/>
                <w:szCs w:val="20"/>
                <w:rtl/>
              </w:rPr>
              <w:t>موارد الأرض والحفاظ عليها</w:t>
            </w:r>
          </w:p>
        </w:tc>
        <w:tc>
          <w:tcPr>
            <w:tcW w:w="1469" w:type="dxa"/>
            <w:gridSpan w:val="2"/>
            <w:tcBorders>
              <w:top w:val="thinThickSmallGap" w:sz="12" w:space="0" w:color="auto"/>
            </w:tcBorders>
            <w:shd w:val="clear" w:color="auto" w:fill="FFFFCC"/>
            <w:vAlign w:val="center"/>
          </w:tcPr>
          <w:p w:rsidR="00AB7B9D" w:rsidRPr="00DD7A37" w:rsidRDefault="00AB7B9D" w:rsidP="00AB7B9D">
            <w:pPr>
              <w:jc w:val="center"/>
              <w:rPr>
                <w:b/>
                <w:bCs/>
                <w:rtl/>
              </w:rPr>
            </w:pPr>
            <w:r w:rsidRPr="00BF2B54">
              <w:rPr>
                <w:rFonts w:hint="cs"/>
                <w:b/>
                <w:bCs/>
                <w:shd w:val="clear" w:color="auto" w:fill="FFFFCC"/>
                <w:rtl/>
              </w:rPr>
              <w:t>موضوع</w:t>
            </w:r>
            <w:r w:rsidRPr="00DD7A37">
              <w:rPr>
                <w:rFonts w:hint="cs"/>
                <w:b/>
                <w:bCs/>
                <w:rtl/>
              </w:rPr>
              <w:t xml:space="preserve">  الدرس</w:t>
            </w:r>
          </w:p>
        </w:tc>
        <w:tc>
          <w:tcPr>
            <w:tcW w:w="1474" w:type="dxa"/>
            <w:tcBorders>
              <w:top w:val="thinThickSmallGap" w:sz="12" w:space="0" w:color="auto"/>
            </w:tcBorders>
            <w:vAlign w:val="center"/>
          </w:tcPr>
          <w:p w:rsidR="00AB7B9D" w:rsidRPr="00FF2E84" w:rsidRDefault="00AB7B9D" w:rsidP="00AB7B9D">
            <w:pPr>
              <w:jc w:val="center"/>
              <w:rPr>
                <w:b/>
                <w:bCs/>
                <w:color w:val="548DD4" w:themeColor="text2" w:themeTint="99"/>
                <w:rtl/>
              </w:rPr>
            </w:pPr>
            <w:r>
              <w:rPr>
                <w:rFonts w:hint="cs"/>
                <w:b/>
                <w:bCs/>
                <w:color w:val="548DD4" w:themeColor="text2" w:themeTint="99"/>
                <w:rtl/>
              </w:rPr>
              <w:t>حماية الموارد</w:t>
            </w:r>
          </w:p>
        </w:tc>
        <w:tc>
          <w:tcPr>
            <w:tcW w:w="914" w:type="dxa"/>
            <w:tcBorders>
              <w:top w:val="thinThickSmallGap" w:sz="12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Pr="00FC17D6" w:rsidRDefault="00AB7B9D" w:rsidP="00AB7B9D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المادة</w:t>
            </w:r>
          </w:p>
        </w:tc>
        <w:tc>
          <w:tcPr>
            <w:tcW w:w="1155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B9D" w:rsidRPr="00FF2E84" w:rsidRDefault="00AB7B9D" w:rsidP="00AB7B9D">
            <w:pPr>
              <w:jc w:val="center"/>
              <w:rPr>
                <w:color w:val="548DD4" w:themeColor="text2" w:themeTint="99"/>
                <w:rtl/>
              </w:rPr>
            </w:pPr>
            <w:r w:rsidRPr="00FF2E84">
              <w:rPr>
                <w:rFonts w:hint="cs"/>
                <w:color w:val="548DD4" w:themeColor="text2" w:themeTint="99"/>
                <w:rtl/>
              </w:rPr>
              <w:t>علوم</w:t>
            </w:r>
          </w:p>
        </w:tc>
        <w:tc>
          <w:tcPr>
            <w:tcW w:w="971" w:type="dxa"/>
            <w:tcBorders>
              <w:top w:val="thinThickSmallGap" w:sz="12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Pr="00FC17D6" w:rsidRDefault="00AB7B9D" w:rsidP="00AB7B9D">
            <w:pPr>
              <w:jc w:val="center"/>
              <w:rPr>
                <w:b/>
                <w:bCs/>
                <w:rtl/>
              </w:rPr>
            </w:pPr>
            <w:r w:rsidRPr="00FC17D6">
              <w:rPr>
                <w:rFonts w:hint="cs"/>
                <w:b/>
                <w:bCs/>
                <w:rtl/>
              </w:rPr>
              <w:t>الصف</w:t>
            </w:r>
          </w:p>
        </w:tc>
        <w:tc>
          <w:tcPr>
            <w:tcW w:w="1247" w:type="dxa"/>
            <w:tcBorders>
              <w:top w:val="thinThickSmallGap" w:sz="12" w:space="0" w:color="auto"/>
              <w:left w:val="single" w:sz="4" w:space="0" w:color="auto"/>
              <w:right w:val="thinThickSmallGap" w:sz="12" w:space="0" w:color="auto"/>
            </w:tcBorders>
            <w:vAlign w:val="center"/>
          </w:tcPr>
          <w:p w:rsidR="00AB7B9D" w:rsidRPr="00FF2E84" w:rsidRDefault="00AB7B9D" w:rsidP="00AB7B9D">
            <w:pPr>
              <w:jc w:val="center"/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سادس</w:t>
            </w:r>
            <w:r w:rsidRPr="00FF2E84"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</w:tc>
      </w:tr>
      <w:tr w:rsidR="00AB7B9D" w:rsidTr="00AB7B9D">
        <w:trPr>
          <w:trHeight w:val="260"/>
        </w:trPr>
        <w:tc>
          <w:tcPr>
            <w:tcW w:w="833" w:type="dxa"/>
            <w:tcBorders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AB7B9D" w:rsidRPr="00DD7A37" w:rsidRDefault="00AB7B9D" w:rsidP="00AB7B9D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Default="00AB7B9D" w:rsidP="00AB7B9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الأحد</w:t>
            </w:r>
          </w:p>
        </w:tc>
        <w:tc>
          <w:tcPr>
            <w:tcW w:w="21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Default="00AB7B9D" w:rsidP="00AB7B9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الاثنين</w:t>
            </w:r>
          </w:p>
        </w:tc>
        <w:tc>
          <w:tcPr>
            <w:tcW w:w="19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Default="00AB7B9D" w:rsidP="00AB7B9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الثلاثاء</w:t>
            </w:r>
          </w:p>
        </w:tc>
        <w:tc>
          <w:tcPr>
            <w:tcW w:w="20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B7B9D" w:rsidRDefault="00AB7B9D" w:rsidP="00AB7B9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الأربعاء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FFFFCC"/>
            <w:vAlign w:val="center"/>
          </w:tcPr>
          <w:p w:rsidR="00AB7B9D" w:rsidRDefault="00AB7B9D" w:rsidP="00AB7B9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 xml:space="preserve">الخميس </w:t>
            </w:r>
          </w:p>
        </w:tc>
      </w:tr>
      <w:tr w:rsidR="00AB7B9D" w:rsidTr="00AB7B9D">
        <w:trPr>
          <w:trHeight w:val="170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AB7B9D" w:rsidRPr="00DD7A37" w:rsidRDefault="00AB7B9D" w:rsidP="00AB7B9D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B9D" w:rsidRPr="00FC17D6" w:rsidRDefault="00AB7B9D" w:rsidP="00AB7B9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9D" w:rsidRDefault="00AB7B9D" w:rsidP="00AB7B9D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9D" w:rsidRPr="00FF2E84" w:rsidRDefault="00AB7B9D" w:rsidP="00AB7B9D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9D" w:rsidRPr="00FF2E84" w:rsidRDefault="00AB7B9D" w:rsidP="00AB7B9D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</w:tcPr>
          <w:p w:rsidR="00AB7B9D" w:rsidRDefault="00AB7B9D" w:rsidP="00AB7B9D">
            <w:pPr>
              <w:rPr>
                <w:rtl/>
              </w:rPr>
            </w:pPr>
          </w:p>
        </w:tc>
      </w:tr>
      <w:tr w:rsidR="00AB7B9D" w:rsidTr="00AB7B9D">
        <w:trPr>
          <w:trHeight w:val="123"/>
        </w:trPr>
        <w:tc>
          <w:tcPr>
            <w:tcW w:w="833" w:type="dxa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</w:tcBorders>
            <w:shd w:val="clear" w:color="auto" w:fill="FFFFCC"/>
            <w:vAlign w:val="center"/>
          </w:tcPr>
          <w:p w:rsidR="00AB7B9D" w:rsidRPr="00DD7A37" w:rsidRDefault="00AB7B9D" w:rsidP="00AB7B9D">
            <w:pPr>
              <w:jc w:val="center"/>
              <w:rPr>
                <w:b/>
                <w:bCs/>
                <w:rtl/>
              </w:rPr>
            </w:pPr>
            <w:r w:rsidRPr="00DD7A37">
              <w:rPr>
                <w:rFonts w:hint="cs"/>
                <w:b/>
                <w:bCs/>
                <w:rtl/>
              </w:rPr>
              <w:t>الحصة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AB7B9D" w:rsidRPr="00FC17D6" w:rsidRDefault="00AB7B9D" w:rsidP="00AB7B9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B7B9D" w:rsidRDefault="00AB7B9D" w:rsidP="00AB7B9D">
            <w:pPr>
              <w:rPr>
                <w:rtl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B7B9D" w:rsidRPr="00FF2E84" w:rsidRDefault="00AB7B9D" w:rsidP="00AB7B9D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:rsidR="00AB7B9D" w:rsidRPr="00FF2E84" w:rsidRDefault="00AB7B9D" w:rsidP="00AB7B9D">
            <w:pPr>
              <w:rPr>
                <w:b/>
                <w:bCs/>
                <w:color w:val="548DD4" w:themeColor="text2" w:themeTint="99"/>
                <w:rtl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:rsidR="00AB7B9D" w:rsidRDefault="00AB7B9D" w:rsidP="00AB7B9D">
            <w:pPr>
              <w:rPr>
                <w:rtl/>
              </w:rPr>
            </w:pPr>
          </w:p>
        </w:tc>
      </w:tr>
    </w:tbl>
    <w:p w:rsidR="00B21554" w:rsidRPr="00B21554" w:rsidRDefault="00DE1AAF" w:rsidP="00B21554">
      <w:r>
        <w:rPr>
          <w:noProof/>
        </w:rPr>
        <w:pict>
          <v:roundrect id="_x0000_s1028" style="position:absolute;left:0;text-align:left;margin-left:-45.65pt;margin-top:83.15pt;width:560.75pt;height:140pt;z-index:251655168;mso-position-horizontal-relative:text;mso-position-vertical-relative:text" arcsize="10923f" strokeweight="3pt">
            <v:stroke linestyle="thinThin"/>
            <v:textbox style="mso-next-textbox:#_x0000_s1028">
              <w:txbxContent>
                <w:p w:rsidR="00050E55" w:rsidRPr="00FF2E84" w:rsidRDefault="00200197" w:rsidP="00AB7B9D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DD7A37">
                    <w:rPr>
                      <w:rFonts w:hint="cs"/>
                      <w:b/>
                      <w:bCs/>
                      <w:rtl/>
                    </w:rPr>
                    <w:t>الفكرة العامة</w:t>
                  </w:r>
                  <w:r w:rsidR="00E36108">
                    <w:rPr>
                      <w:rFonts w:hint="cs"/>
                      <w:rtl/>
                    </w:rPr>
                    <w:t xml:space="preserve"> :</w:t>
                  </w:r>
                  <w:r w:rsidR="007C5AFB">
                    <w:rPr>
                      <w:rFonts w:hint="cs"/>
                      <w:color w:val="76923C" w:themeColor="accent3" w:themeShade="BF"/>
                      <w:rtl/>
                    </w:rPr>
                    <w:t xml:space="preserve">. </w:t>
                  </w:r>
                  <w:r w:rsidR="00AB7B9D">
                    <w:rPr>
                      <w:rFonts w:hint="cs"/>
                      <w:color w:val="76923C" w:themeColor="accent3" w:themeShade="BF"/>
                      <w:rtl/>
                    </w:rPr>
                    <w:t>ما المواد و</w:t>
                  </w:r>
                  <w:r w:rsidR="00AB7B9D" w:rsidRPr="00F8044B">
                    <w:rPr>
                      <w:rFonts w:hint="cs"/>
                      <w:color w:val="76923C" w:themeColor="accent3" w:themeShade="BF"/>
                      <w:rtl/>
                    </w:rPr>
                    <w:t xml:space="preserve"> </w:t>
                  </w:r>
                  <w:r w:rsidR="00AB7B9D">
                    <w:rPr>
                      <w:rFonts w:hint="cs"/>
                      <w:color w:val="76923C" w:themeColor="accent3" w:themeShade="BF"/>
                      <w:rtl/>
                    </w:rPr>
                    <w:t xml:space="preserve">مصادر الطاقة التي يستخدمها الناس </w:t>
                  </w:r>
                  <w:r w:rsidR="00E808D2">
                    <w:rPr>
                      <w:color w:val="76923C" w:themeColor="accent3" w:themeShade="BF"/>
                      <w:rtl/>
                    </w:rPr>
                    <w:t>؟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</w:t>
                  </w:r>
                  <w:r w:rsidR="00AB7B9D">
                    <w:rPr>
                      <w:rFonts w:hint="cs"/>
                      <w:color w:val="76923C" w:themeColor="accent3" w:themeShade="BF"/>
                      <w:rtl/>
                    </w:rPr>
                    <w:t>.......................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</w:t>
                  </w:r>
                  <w:r w:rsidR="00E808D2">
                    <w:rPr>
                      <w:rFonts w:hint="cs"/>
                      <w:color w:val="76923C" w:themeColor="accent3" w:themeShade="BF"/>
                      <w:rtl/>
                    </w:rPr>
                    <w:t>........</w:t>
                  </w:r>
                  <w:r w:rsidR="00FF2E84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</w:t>
                  </w:r>
                  <w:r w:rsidR="00AB7B9D">
                    <w:rPr>
                      <w:rFonts w:hint="cs"/>
                      <w:color w:val="76923C" w:themeColor="accent3" w:themeShade="BF"/>
                      <w:rtl/>
                    </w:rPr>
                    <w:t>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</w:t>
                  </w:r>
                </w:p>
                <w:p w:rsidR="00E36108" w:rsidRPr="00FF2E84" w:rsidRDefault="00AB7B9D" w:rsidP="00005C5E">
                  <w:pPr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السؤال الأساسي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8E448E">
                    <w:rPr>
                      <w:rFonts w:hint="cs"/>
                      <w:color w:val="76923C" w:themeColor="accent3" w:themeShade="BF"/>
                      <w:rtl/>
                    </w:rPr>
                    <w:t xml:space="preserve">:تساعد الحماية على المحافظة على موارد الأرض والبيئة 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>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8E448E">
                    <w:rPr>
                      <w:rFonts w:hint="cs"/>
                      <w:color w:val="76923C" w:themeColor="accent3" w:themeShade="BF"/>
                      <w:rtl/>
                    </w:rPr>
                    <w:t>.............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</w:t>
                  </w:r>
                  <w:r w:rsidR="00FF2E84" w:rsidRPr="00FF2E84">
                    <w:rPr>
                      <w:rFonts w:hint="cs"/>
                      <w:color w:val="76923C" w:themeColor="accent3" w:themeShade="BF"/>
                      <w:rtl/>
                    </w:rPr>
                    <w:t>.........</w:t>
                  </w:r>
                  <w:r w:rsidR="00E36108" w:rsidRPr="00FF2E84">
                    <w:rPr>
                      <w:rFonts w:hint="cs"/>
                      <w:color w:val="76923C" w:themeColor="accent3" w:themeShade="BF"/>
                      <w:rtl/>
                    </w:rPr>
                    <w:t>......</w:t>
                  </w:r>
                </w:p>
                <w:p w:rsidR="00200197" w:rsidRPr="00FF2E84" w:rsidRDefault="00200197" w:rsidP="008E448E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الأهداف</w:t>
                  </w:r>
                  <w:r w:rsidR="008E3748">
                    <w:rPr>
                      <w:rFonts w:hint="cs"/>
                      <w:color w:val="76923C" w:themeColor="accent3" w:themeShade="BF"/>
                      <w:rtl/>
                    </w:rPr>
                    <w:t>:</w:t>
                  </w:r>
                  <w:r w:rsidR="008E448E">
                    <w:rPr>
                      <w:rFonts w:hint="cs"/>
                      <w:color w:val="76923C" w:themeColor="accent3" w:themeShade="BF"/>
                      <w:rtl/>
                    </w:rPr>
                    <w:t xml:space="preserve"> يصف الممارسات المستخدمة في الحفاظ على اليابسة والماء والهواء</w:t>
                  </w:r>
                  <w:r w:rsidR="008E3748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8E448E">
                    <w:rPr>
                      <w:rFonts w:hint="cs"/>
                      <w:color w:val="76923C" w:themeColor="accent3" w:themeShade="BF"/>
                      <w:rtl/>
                    </w:rPr>
                    <w:t>ـ  يناقش المصادر البديلة للطاقة وطرائق تقليل التلوث الناتج عن الوقود الأحفوري</w:t>
                  </w:r>
                </w:p>
                <w:p w:rsidR="00200197" w:rsidRPr="00FF2E84" w:rsidRDefault="00062397" w:rsidP="00240838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 w:rsidRPr="0006239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المفردات</w:t>
                  </w:r>
                  <w:r>
                    <w:rPr>
                      <w:rFonts w:hint="cs"/>
                      <w:color w:val="76923C" w:themeColor="accent3" w:themeShade="BF"/>
                      <w:rtl/>
                    </w:rPr>
                    <w:t xml:space="preserve"> :.</w:t>
                  </w:r>
                  <w:r w:rsidR="008E448E">
                    <w:rPr>
                      <w:rFonts w:hint="cs"/>
                      <w:color w:val="76923C" w:themeColor="accent3" w:themeShade="BF"/>
                      <w:rtl/>
                    </w:rPr>
                    <w:t>الطاقة الحرارية الجوفية ـ الكتلة الحيوية ـ الطاقة الكهرومائية ـ الخلية الشمسية ................</w:t>
                  </w:r>
                  <w:r w:rsidR="002C68CB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</w:t>
                  </w:r>
                </w:p>
                <w:p w:rsidR="00050E55" w:rsidRPr="009C711C" w:rsidRDefault="00AB7B9D" w:rsidP="00D07807">
                  <w:pPr>
                    <w:spacing w:line="240" w:lineRule="auto"/>
                    <w:rPr>
                      <w:color w:val="76923C" w:themeColor="accent3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المعيار</w:t>
                  </w:r>
                  <w:r w:rsidR="00062397">
                    <w:rPr>
                      <w:rFonts w:hint="cs"/>
                      <w:rtl/>
                    </w:rPr>
                    <w:t>:</w:t>
                  </w:r>
                  <w:r w:rsidR="00D07807" w:rsidRPr="009C711C">
                    <w:rPr>
                      <w:rFonts w:hint="cs"/>
                      <w:color w:val="76923C" w:themeColor="accent3" w:themeShade="BF"/>
                      <w:rtl/>
                    </w:rPr>
                    <w:t>ذكر أهم المصادر البديل للطاقة</w:t>
                  </w:r>
                  <w:r w:rsidR="00050E55" w:rsidRPr="009C711C">
                    <w:rPr>
                      <w:rFonts w:hint="cs"/>
                      <w:color w:val="76923C" w:themeColor="accent3" w:themeShade="BF"/>
                      <w:rtl/>
                    </w:rPr>
                    <w:t>.</w:t>
                  </w:r>
                  <w:r w:rsidR="0099003F">
                    <w:rPr>
                      <w:rFonts w:hint="cs"/>
                      <w:color w:val="76923C" w:themeColor="accent3" w:themeShade="BF"/>
                      <w:rtl/>
                    </w:rPr>
                    <w:t>*</w:t>
                  </w:r>
                  <w:r w:rsidR="00050E55" w:rsidRPr="009C711C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............................................................</w:t>
                  </w:r>
                  <w:r w:rsidR="009C711C">
                    <w:rPr>
                      <w:rFonts w:hint="cs"/>
                      <w:color w:val="76923C" w:themeColor="accent3" w:themeShade="BF"/>
                      <w:rtl/>
                    </w:rPr>
                    <w:t>............................</w:t>
                  </w:r>
                  <w:r w:rsidR="00050E55" w:rsidRPr="009C711C">
                    <w:rPr>
                      <w:rFonts w:hint="cs"/>
                      <w:color w:val="76923C" w:themeColor="accent3" w:themeShade="BF"/>
                      <w:rtl/>
                    </w:rPr>
                    <w:t>..............................</w:t>
                  </w:r>
                </w:p>
                <w:p w:rsidR="00200197" w:rsidRPr="009C711C" w:rsidRDefault="00200197">
                  <w:pPr>
                    <w:rPr>
                      <w:color w:val="76923C" w:themeColor="accent3" w:themeShade="BF"/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  <w:p w:rsidR="00200197" w:rsidRDefault="00200197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B21554" w:rsidRPr="00B21554" w:rsidRDefault="00B21554" w:rsidP="00B21554"/>
    <w:p w:rsidR="00190650" w:rsidRDefault="00190650" w:rsidP="00190650">
      <w:pPr>
        <w:ind w:right="-1276"/>
      </w:pPr>
    </w:p>
    <w:p w:rsidR="00B21554" w:rsidRPr="00B21554" w:rsidRDefault="00B21554" w:rsidP="00190650">
      <w:pPr>
        <w:ind w:right="-1276"/>
      </w:pPr>
    </w:p>
    <w:tbl>
      <w:tblPr>
        <w:tblStyle w:val="a3"/>
        <w:tblpPr w:leftFromText="180" w:rightFromText="180" w:vertAnchor="text" w:horzAnchor="margin" w:tblpXSpec="center" w:tblpY="2204"/>
        <w:bidiVisual/>
        <w:tblW w:w="11161" w:type="dxa"/>
        <w:tblLayout w:type="fixed"/>
        <w:tblLook w:val="04A0"/>
      </w:tblPr>
      <w:tblGrid>
        <w:gridCol w:w="989"/>
        <w:gridCol w:w="2801"/>
        <w:gridCol w:w="3827"/>
        <w:gridCol w:w="2268"/>
        <w:gridCol w:w="286"/>
        <w:gridCol w:w="990"/>
      </w:tblGrid>
      <w:tr w:rsidR="00773BCA" w:rsidTr="00DF5F52">
        <w:trPr>
          <w:trHeight w:val="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AB7B9D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دورة التعلم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AB7B9D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العنصر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90650" w:rsidRPr="00FF2E84" w:rsidRDefault="00240838" w:rsidP="00AB7B9D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الأنشطة التعليمية التعلمية</w:t>
            </w:r>
          </w:p>
        </w:tc>
        <w:tc>
          <w:tcPr>
            <w:tcW w:w="255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240838" w:rsidP="00AB7B9D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>مصادر التعلم</w:t>
            </w:r>
          </w:p>
        </w:tc>
        <w:tc>
          <w:tcPr>
            <w:tcW w:w="9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240838" w:rsidRPr="00FF2E84" w:rsidRDefault="00773BCA" w:rsidP="00AB7B9D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FF2E84">
              <w:rPr>
                <w:rFonts w:hint="cs"/>
                <w:b/>
                <w:bCs/>
                <w:color w:val="000000" w:themeColor="text1"/>
                <w:rtl/>
              </w:rPr>
              <w:t xml:space="preserve">أدوات </w:t>
            </w:r>
            <w:r w:rsidR="00240838" w:rsidRPr="00FF2E84">
              <w:rPr>
                <w:rFonts w:hint="cs"/>
                <w:b/>
                <w:bCs/>
                <w:color w:val="000000" w:themeColor="text1"/>
                <w:rtl/>
              </w:rPr>
              <w:t>التقويم</w:t>
            </w:r>
          </w:p>
        </w:tc>
      </w:tr>
      <w:tr w:rsidR="00134C16" w:rsidTr="00DF5F52">
        <w:trPr>
          <w:trHeight w:val="1628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التهيئة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</w:t>
            </w:r>
            <w:r w:rsidRPr="007D2356">
              <w:rPr>
                <w:rFonts w:hint="cs"/>
                <w:color w:val="FF33CC"/>
                <w:rtl/>
              </w:rPr>
              <w:t>نظر وأتساءل ص</w:t>
            </w:r>
            <w:r>
              <w:rPr>
                <w:rFonts w:hint="cs"/>
                <w:color w:val="FF33CC"/>
                <w:rtl/>
              </w:rPr>
              <w:t>176</w:t>
            </w:r>
          </w:p>
          <w:p w:rsidR="00134C16" w:rsidRPr="007D235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تلتقط الألواح الشمسية أشعة الشمس لكي تستخدم موردا للطاقة . يستخدم الناس موارد عديدة للطاقة منها الوقود الأحفوري والماء والرياح فكيف تختلف موارد الطاقة هذه بعضها عن بعض ؟ وكيف يمكن استخدام موارد الأرض بفاعلية أكبر  ؟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استرجاع الخبرات السابقة للطالبات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ن تنظر الطالبة إلى الصورة بتأمل وتلخص ما شاهدته في جملة واحدة 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D9027C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 ( تنمية مهارات القراءة والكتابة ص </w:t>
            </w:r>
            <w:r w:rsidR="00D9027C">
              <w:rPr>
                <w:rFonts w:hint="cs"/>
                <w:color w:val="99CC00"/>
                <w:rtl/>
              </w:rPr>
              <w:t>76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134C16" w:rsidRPr="007D2356" w:rsidRDefault="00134C16" w:rsidP="00134C16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صور</w:t>
            </w:r>
          </w:p>
          <w:p w:rsidR="00134C16" w:rsidRPr="007D2356" w:rsidRDefault="00134C16" w:rsidP="00134C16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34C16" w:rsidRPr="007D2356" w:rsidRDefault="00134C16" w:rsidP="00134C16">
            <w:pPr>
              <w:jc w:val="center"/>
              <w:rPr>
                <w:color w:val="FF0000"/>
                <w:rtl/>
              </w:rPr>
            </w:pPr>
          </w:p>
          <w:p w:rsidR="00134C16" w:rsidRPr="007D2356" w:rsidRDefault="00134C16" w:rsidP="00134C16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جدول التعلم</w:t>
            </w:r>
          </w:p>
        </w:tc>
      </w:tr>
      <w:tr w:rsidR="00134C16" w:rsidTr="00DF5F52">
        <w:trPr>
          <w:trHeight w:val="1325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الاستكشاف</w:t>
            </w:r>
          </w:p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134C16" w:rsidRPr="006057A5" w:rsidRDefault="00134C16" w:rsidP="00134C16">
            <w:pPr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Default="00134C16" w:rsidP="00134C16">
            <w:pPr>
              <w:rPr>
                <w:color w:val="FF33CC"/>
                <w:rtl/>
              </w:rPr>
            </w:pPr>
          </w:p>
          <w:p w:rsidR="00134C16" w:rsidRDefault="00134C16" w:rsidP="00134C16">
            <w:pPr>
              <w:rPr>
                <w:color w:val="FF33CC"/>
              </w:rPr>
            </w:pPr>
            <w:r>
              <w:rPr>
                <w:rFonts w:hint="cs"/>
                <w:color w:val="FF33CC"/>
                <w:rtl/>
              </w:rPr>
              <w:t xml:space="preserve"> </w:t>
            </w:r>
            <w:r w:rsidRPr="007D2356">
              <w:rPr>
                <w:rFonts w:hint="cs"/>
                <w:color w:val="FF33CC"/>
                <w:rtl/>
              </w:rPr>
              <w:t>نشاط استقصائي</w:t>
            </w:r>
            <w:r>
              <w:rPr>
                <w:rFonts w:hint="cs"/>
                <w:color w:val="FF33CC"/>
                <w:rtl/>
              </w:rPr>
              <w:t xml:space="preserve"> 177</w:t>
            </w:r>
          </w:p>
          <w:p w:rsidR="00134C16" w:rsidRPr="007D2356" w:rsidRDefault="00134C16" w:rsidP="00DF5F52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هل تستهلك بعض المصابيح الكهربائية طاقة أقل من بعضها الآخر ؟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وتوزيع أدوات التجربة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لتنفيذ التجربة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توجيه الطالبات للتفكير الناقد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 لتدوين المعلومات في كتاب النشاط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Default="00134C16" w:rsidP="00134C16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كتاب النشاط</w:t>
            </w:r>
          </w:p>
          <w:p w:rsidR="00134C16" w:rsidRPr="007D2356" w:rsidRDefault="00134C16" w:rsidP="00134C16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يوتيوب من قناة عالمة في ملاهي العلوم 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34C16" w:rsidRPr="007D2356" w:rsidRDefault="00134C16" w:rsidP="00134C16">
            <w:pPr>
              <w:jc w:val="center"/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سلم التقدير</w:t>
            </w:r>
          </w:p>
        </w:tc>
      </w:tr>
      <w:tr w:rsidR="00134C16" w:rsidTr="00DF5F52">
        <w:trPr>
          <w:trHeight w:val="2411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التدريس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المحافظة على اليابسة والماء والهواء في الأرض ، أختبر نفسي ص 178</w:t>
            </w:r>
          </w:p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أقرأ الشكل ص 179</w:t>
            </w:r>
          </w:p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تقليل حرق الوقود الأحفوري </w:t>
            </w:r>
          </w:p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اختبر نفسي ص 180</w:t>
            </w:r>
          </w:p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 نشاط 181</w:t>
            </w:r>
          </w:p>
          <w:p w:rsidR="00134C16" w:rsidRPr="007D235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أقرأ الشكل ص182</w:t>
            </w:r>
          </w:p>
          <w:p w:rsidR="00134C16" w:rsidRPr="007D235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القواعد الثلاث في المحافظة على موارد البيئة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tabs>
                <w:tab w:val="left" w:pos="3484"/>
              </w:tabs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تقسيم الطالبات مجموعات وكل مجموعة  تقرأ جزء من الدرس وتشرحه لطالبات وتوضيح المفردات الجديدة وهكذا  للمجموعات الأخرى 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لتلخيصه في المنظم المطلوب في مجموعات ثم تصحيحه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توجيه الطالبات للتفكير الناقد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قراء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ة الشكل بصوت واضح من قبل الطالبات والإجابة عليه </w:t>
            </w:r>
          </w:p>
          <w:p w:rsidR="00134C16" w:rsidRPr="007D2356" w:rsidRDefault="00134C16" w:rsidP="00DF5F52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توجي</w:t>
            </w:r>
            <w:r>
              <w:rPr>
                <w:rFonts w:hint="cs"/>
                <w:color w:val="548DD4" w:themeColor="text2" w:themeTint="99"/>
                <w:rtl/>
              </w:rPr>
              <w:t xml:space="preserve">ه الطالبات إلى تنفيذ النشاط 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>عرض بوربوينت</w:t>
            </w:r>
          </w:p>
          <w:p w:rsidR="00134C16" w:rsidRDefault="00134C16" w:rsidP="00161AA9">
            <w:pPr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كتاب الطالبة ـ </w:t>
            </w:r>
            <w:r>
              <w:rPr>
                <w:rFonts w:hint="cs"/>
                <w:color w:val="99CC00"/>
                <w:rtl/>
              </w:rPr>
              <w:t xml:space="preserve"> حقيبة أنشطة العلوم (تنمية مهارات القراءة والكتابة ص </w:t>
            </w:r>
            <w:r w:rsidR="00D9027C">
              <w:rPr>
                <w:rFonts w:hint="cs"/>
                <w:color w:val="99CC00"/>
                <w:rtl/>
              </w:rPr>
              <w:t>74ـ75</w:t>
            </w:r>
            <w:r>
              <w:rPr>
                <w:rFonts w:hint="cs"/>
                <w:color w:val="99CC00"/>
                <w:rtl/>
              </w:rPr>
              <w:t>)حقيبة أنشطة العلوم ( تنمية مهارات قراءة الصور والأشكال ص</w:t>
            </w:r>
            <w:r w:rsidR="00161AA9">
              <w:rPr>
                <w:rFonts w:hint="cs"/>
                <w:color w:val="99CC00"/>
                <w:rtl/>
              </w:rPr>
              <w:t>29ـ30</w:t>
            </w:r>
            <w:r>
              <w:rPr>
                <w:rFonts w:hint="cs"/>
                <w:color w:val="99CC00"/>
                <w:rtl/>
              </w:rPr>
              <w:t xml:space="preserve"> ) منظم ـ صور</w:t>
            </w:r>
          </w:p>
          <w:p w:rsidR="00134C16" w:rsidRPr="007D2356" w:rsidRDefault="00134C16" w:rsidP="00134C16">
            <w:pPr>
              <w:rPr>
                <w:color w:val="99CC00"/>
                <w:rtl/>
              </w:rPr>
            </w:pP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6B3576" w:rsidRDefault="00134C16" w:rsidP="00134C1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 xml:space="preserve">منظم </w:t>
            </w: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مشكلة وحل </w:t>
            </w: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 </w:t>
            </w:r>
            <w:r w:rsidRPr="006B3576">
              <w:rPr>
                <w:rFonts w:hint="cs"/>
                <w:color w:val="FF0000"/>
                <w:rtl/>
              </w:rPr>
              <w:t>قوائم</w:t>
            </w:r>
            <w:r>
              <w:rPr>
                <w:rFonts w:hint="cs"/>
                <w:color w:val="FF0000"/>
                <w:rtl/>
              </w:rPr>
              <w:t xml:space="preserve">         </w:t>
            </w:r>
            <w:r w:rsidRPr="006B3576">
              <w:rPr>
                <w:rFonts w:hint="cs"/>
                <w:color w:val="FF0000"/>
                <w:rtl/>
              </w:rPr>
              <w:t xml:space="preserve"> شطب ورصد</w:t>
            </w: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</w:p>
          <w:p w:rsidR="00134C16" w:rsidRPr="006B3576" w:rsidRDefault="00134C16" w:rsidP="00134C16">
            <w:pPr>
              <w:rPr>
                <w:color w:val="FF0000"/>
                <w:rtl/>
              </w:rPr>
            </w:pPr>
          </w:p>
          <w:p w:rsidR="00134C16" w:rsidRPr="007D2356" w:rsidRDefault="00134C16" w:rsidP="00134C16">
            <w:pPr>
              <w:rPr>
                <w:color w:val="FF0000"/>
                <w:rtl/>
              </w:rPr>
            </w:pPr>
            <w:r w:rsidRPr="006B3576">
              <w:rPr>
                <w:rFonts w:hint="cs"/>
                <w:color w:val="FF0000"/>
                <w:rtl/>
              </w:rPr>
              <w:t>سلم التقدير</w:t>
            </w:r>
            <w:r>
              <w:rPr>
                <w:rFonts w:hint="cs"/>
                <w:color w:val="FF0000"/>
                <w:rtl/>
              </w:rPr>
              <w:t xml:space="preserve"> </w:t>
            </w:r>
          </w:p>
        </w:tc>
      </w:tr>
      <w:tr w:rsidR="00134C16" w:rsidTr="00DF5F52">
        <w:trPr>
          <w:trHeight w:val="1497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التقويم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كيف نحافظ على اليابسة والماء والهواء في الأرض ؟</w:t>
            </w:r>
          </w:p>
          <w:p w:rsidR="00134C1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 xml:space="preserve">كيف نقلل حرق الوقود الأحفوري ؟ </w:t>
            </w:r>
          </w:p>
          <w:p w:rsidR="00134C16" w:rsidRPr="007D2356" w:rsidRDefault="00134C16" w:rsidP="00134C16">
            <w:pPr>
              <w:rPr>
                <w:color w:val="FF33CC"/>
                <w:rtl/>
              </w:rPr>
            </w:pPr>
            <w:r>
              <w:rPr>
                <w:rFonts w:hint="cs"/>
                <w:color w:val="FF33CC"/>
                <w:rtl/>
              </w:rPr>
              <w:t>ماالقواعد الثلاث في المحافظة على موارد البيئة ؟                                              نشاط ختامي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Default="00134C16" w:rsidP="00134C16">
            <w:pPr>
              <w:rPr>
                <w:color w:val="548DD4" w:themeColor="text2" w:themeTint="99"/>
                <w:rtl/>
              </w:rPr>
            </w:pP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تحل الطالبة في ورقة العمل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>أن تسجل  الطالبة ما تعلمته في مطويتها.</w:t>
            </w:r>
          </w:p>
          <w:p w:rsidR="00134C1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أن </w:t>
            </w:r>
            <w:r>
              <w:rPr>
                <w:rFonts w:hint="cs"/>
                <w:color w:val="548DD4" w:themeColor="text2" w:themeTint="99"/>
                <w:rtl/>
              </w:rPr>
              <w:t xml:space="preserve">ترسم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الط</w:t>
            </w:r>
            <w:r>
              <w:rPr>
                <w:rFonts w:hint="cs"/>
                <w:color w:val="548DD4" w:themeColor="text2" w:themeTint="99"/>
                <w:rtl/>
              </w:rPr>
              <w:t xml:space="preserve">البة  خريطة المفاهيم </w:t>
            </w:r>
            <w:r w:rsidRPr="007D2356">
              <w:rPr>
                <w:rFonts w:hint="cs"/>
                <w:color w:val="548DD4" w:themeColor="text2" w:themeTint="99"/>
                <w:rtl/>
              </w:rPr>
              <w:t>الخاص</w:t>
            </w:r>
            <w:r>
              <w:rPr>
                <w:rFonts w:hint="cs"/>
                <w:color w:val="548DD4" w:themeColor="text2" w:themeTint="99"/>
                <w:rtl/>
              </w:rPr>
              <w:t>ه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بها</w:t>
            </w:r>
            <w:r>
              <w:rPr>
                <w:rFonts w:hint="cs"/>
                <w:color w:val="548DD4" w:themeColor="text2" w:themeTint="99"/>
                <w:rtl/>
              </w:rPr>
              <w:t xml:space="preserve"> 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>أن تجيب الطالبة على الأسئلة التحريرية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99CC00"/>
                <w:rtl/>
              </w:rPr>
            </w:pPr>
          </w:p>
          <w:p w:rsidR="00134C16" w:rsidRDefault="00134C16" w:rsidP="00D9027C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العلوم(دليل التقويم ص </w:t>
            </w:r>
            <w:r w:rsidR="00D9027C">
              <w:rPr>
                <w:rFonts w:hint="cs"/>
                <w:color w:val="99CC00"/>
                <w:rtl/>
              </w:rPr>
              <w:t>72</w:t>
            </w:r>
            <w:r>
              <w:rPr>
                <w:rFonts w:hint="cs"/>
                <w:color w:val="99CC00"/>
                <w:rtl/>
              </w:rPr>
              <w:t>)</w:t>
            </w:r>
          </w:p>
          <w:p w:rsidR="00134C16" w:rsidRPr="007D2356" w:rsidRDefault="00134C16" w:rsidP="00D9027C">
            <w:pPr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 xml:space="preserve">حقيبة أنشطة العلوم ( تنمية مهارات القراءة والكتابة ص </w:t>
            </w:r>
            <w:r w:rsidR="00D9027C">
              <w:rPr>
                <w:rFonts w:hint="cs"/>
                <w:color w:val="99CC00"/>
                <w:rtl/>
              </w:rPr>
              <w:t>77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ورقة عمل مطوية</w:t>
            </w:r>
          </w:p>
          <w:p w:rsidR="00134C16" w:rsidRPr="007D2356" w:rsidRDefault="00134C16" w:rsidP="00134C16">
            <w:pPr>
              <w:rPr>
                <w:color w:val="FF0000"/>
                <w:rtl/>
              </w:rPr>
            </w:pP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>خرائط</w:t>
            </w:r>
            <w:r>
              <w:rPr>
                <w:rFonts w:hint="cs"/>
                <w:color w:val="FF0000"/>
                <w:sz w:val="20"/>
                <w:szCs w:val="20"/>
                <w:rtl/>
              </w:rPr>
              <w:t xml:space="preserve"> </w:t>
            </w:r>
            <w:r w:rsidRPr="00B37318">
              <w:rPr>
                <w:rFonts w:hint="cs"/>
                <w:color w:val="FF0000"/>
                <w:sz w:val="20"/>
                <w:szCs w:val="20"/>
                <w:rtl/>
              </w:rPr>
              <w:t xml:space="preserve">مفاهيم  </w:t>
            </w:r>
            <w:r>
              <w:rPr>
                <w:rFonts w:hint="cs"/>
                <w:color w:val="FF0000"/>
                <w:rtl/>
              </w:rPr>
              <w:t xml:space="preserve">        اختبار</w:t>
            </w:r>
          </w:p>
        </w:tc>
      </w:tr>
      <w:tr w:rsidR="00134C16" w:rsidTr="00DF5F52">
        <w:trPr>
          <w:trHeight w:val="1326"/>
        </w:trPr>
        <w:tc>
          <w:tcPr>
            <w:tcW w:w="9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CC"/>
            <w:vAlign w:val="center"/>
          </w:tcPr>
          <w:p w:rsidR="00134C16" w:rsidRPr="006057A5" w:rsidRDefault="00134C16" w:rsidP="00134C1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57A5">
              <w:rPr>
                <w:rFonts w:hint="cs"/>
                <w:b/>
                <w:bCs/>
                <w:sz w:val="20"/>
                <w:szCs w:val="20"/>
                <w:rtl/>
              </w:rPr>
              <w:t>الإثراء والتوسع</w:t>
            </w:r>
          </w:p>
        </w:tc>
        <w:tc>
          <w:tcPr>
            <w:tcW w:w="28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FF33CC"/>
                <w:rtl/>
              </w:rPr>
            </w:pPr>
            <w:r w:rsidRPr="007D2356">
              <w:rPr>
                <w:rFonts w:hint="cs"/>
                <w:color w:val="FF33CC"/>
                <w:rtl/>
              </w:rPr>
              <w:t xml:space="preserve">إثراء الطالبات ببعض المعلومات الموجودة في كتاب دليل المعلم 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الإطلاع على موقع العبيكان </w:t>
            </w:r>
            <w:r>
              <w:rPr>
                <w:rFonts w:hint="cs"/>
                <w:color w:val="548DD4" w:themeColor="text2" w:themeTint="99"/>
                <w:rtl/>
              </w:rPr>
              <w:t xml:space="preserve">ـ </w:t>
            </w:r>
          </w:p>
          <w:p w:rsidR="00134C16" w:rsidRDefault="00134C16" w:rsidP="007B0E2D">
            <w:pPr>
              <w:rPr>
                <w:color w:val="548DD4" w:themeColor="text2" w:themeTint="99"/>
                <w:rtl/>
              </w:rPr>
            </w:pPr>
            <w:r w:rsidRPr="007D2356">
              <w:rPr>
                <w:rFonts w:hint="cs"/>
                <w:color w:val="548DD4" w:themeColor="text2" w:themeTint="99"/>
                <w:rtl/>
              </w:rPr>
              <w:t xml:space="preserve">الواجب المنزلي </w:t>
            </w:r>
            <w:r w:rsidR="00DF5F52">
              <w:rPr>
                <w:rFonts w:hint="cs"/>
                <w:color w:val="548DD4" w:themeColor="text2" w:themeTint="99"/>
                <w:rtl/>
              </w:rPr>
              <w:t xml:space="preserve">أفكر, وأتحدث , وأكتب </w:t>
            </w:r>
            <w:r w:rsidRPr="007D2356">
              <w:rPr>
                <w:rFonts w:hint="cs"/>
                <w:color w:val="548DD4" w:themeColor="text2" w:themeTint="99"/>
                <w:rtl/>
              </w:rPr>
              <w:t xml:space="preserve"> ص</w:t>
            </w:r>
            <w:r w:rsidR="00DF5F52">
              <w:rPr>
                <w:rFonts w:hint="cs"/>
                <w:color w:val="548DD4" w:themeColor="text2" w:themeTint="99"/>
                <w:rtl/>
              </w:rPr>
              <w:t xml:space="preserve"> </w:t>
            </w:r>
            <w:r w:rsidR="007B0E2D">
              <w:rPr>
                <w:rFonts w:hint="cs"/>
                <w:color w:val="548DD4" w:themeColor="text2" w:themeTint="99"/>
                <w:rtl/>
              </w:rPr>
              <w:t>183</w:t>
            </w:r>
          </w:p>
          <w:p w:rsidR="00134C16" w:rsidRPr="007D2356" w:rsidRDefault="00134C16" w:rsidP="00134C16">
            <w:pPr>
              <w:rPr>
                <w:color w:val="548DD4" w:themeColor="text2" w:themeTint="99"/>
                <w:rtl/>
              </w:rPr>
            </w:pPr>
            <w:r>
              <w:rPr>
                <w:rFonts w:hint="cs"/>
                <w:color w:val="548DD4" w:themeColor="text2" w:themeTint="99"/>
                <w:rtl/>
              </w:rPr>
              <w:t xml:space="preserve">العلوم والرياضيات  ـ قراءة علمية </w:t>
            </w:r>
            <w:r w:rsidR="007B0E2D">
              <w:rPr>
                <w:rFonts w:hint="cs"/>
                <w:color w:val="548DD4" w:themeColor="text2" w:themeTint="99"/>
                <w:rtl/>
              </w:rPr>
              <w:t>ص184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34C16" w:rsidRDefault="00134C16" w:rsidP="00134C16">
            <w:pPr>
              <w:jc w:val="center"/>
              <w:rPr>
                <w:color w:val="99CC00"/>
                <w:rtl/>
              </w:rPr>
            </w:pPr>
            <w:r w:rsidRPr="007D2356">
              <w:rPr>
                <w:rFonts w:hint="cs"/>
                <w:color w:val="99CC00"/>
                <w:rtl/>
              </w:rPr>
              <w:t xml:space="preserve">مواقع النت </w:t>
            </w:r>
            <w:r>
              <w:rPr>
                <w:rFonts w:hint="cs"/>
                <w:color w:val="99CC00"/>
                <w:rtl/>
              </w:rPr>
              <w:t xml:space="preserve">التعليمية ـ كتاب الطالبة </w:t>
            </w:r>
          </w:p>
          <w:p w:rsidR="00134C16" w:rsidRPr="007D2356" w:rsidRDefault="00BF6AB3" w:rsidP="00BF6AB3">
            <w:pPr>
              <w:jc w:val="center"/>
              <w:rPr>
                <w:color w:val="99CC00"/>
                <w:rtl/>
              </w:rPr>
            </w:pPr>
            <w:r>
              <w:rPr>
                <w:rFonts w:hint="cs"/>
                <w:color w:val="99CC00"/>
                <w:rtl/>
              </w:rPr>
              <w:t>حقيبة أنشطة العلوم ( تنمية مهارات القراءة والكتابة ص78ـ79</w:t>
            </w:r>
            <w:r w:rsidR="00DF5F52">
              <w:rPr>
                <w:rFonts w:hint="cs"/>
                <w:color w:val="99CC00"/>
                <w:rtl/>
              </w:rPr>
              <w:t xml:space="preserve"> حقيبة أنشطة العلوم(بناء مهارات الرياضيات في العلوم ص13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34C16" w:rsidRDefault="00134C16" w:rsidP="00134C16">
            <w:pPr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 xml:space="preserve">ورقة عمل </w:t>
            </w:r>
            <w:r w:rsidRPr="007D2356">
              <w:rPr>
                <w:rFonts w:hint="cs"/>
                <w:color w:val="FF0000"/>
                <w:rtl/>
              </w:rPr>
              <w:t xml:space="preserve">إثرائية </w:t>
            </w:r>
          </w:p>
          <w:p w:rsidR="00134C16" w:rsidRPr="007D2356" w:rsidRDefault="00134C16" w:rsidP="00134C16">
            <w:pPr>
              <w:rPr>
                <w:color w:val="FF0000"/>
                <w:rtl/>
              </w:rPr>
            </w:pPr>
            <w:r w:rsidRPr="007D2356">
              <w:rPr>
                <w:rFonts w:hint="cs"/>
                <w:color w:val="FF0000"/>
                <w:rtl/>
              </w:rPr>
              <w:t>واجب منزلي</w:t>
            </w:r>
          </w:p>
        </w:tc>
      </w:tr>
    </w:tbl>
    <w:p w:rsidR="00B21554" w:rsidRDefault="00B21554" w:rsidP="00B21554"/>
    <w:p w:rsidR="003B5C65" w:rsidRDefault="00DE1AAF" w:rsidP="00B21554">
      <w:r>
        <w:rPr>
          <w:noProof/>
        </w:rPr>
        <w:pict>
          <v:rect id="_x0000_s1030" style="position:absolute;left:0;text-align:left;margin-left:-51.85pt;margin-top:22.65pt;width:566.3pt;height:56pt;z-index:251656192" strokeweight="3pt">
            <v:stroke linestyle="thinThin"/>
            <v:textbox style="mso-next-textbox:#_x0000_s1030">
              <w:txbxContent>
                <w:p w:rsidR="00200197" w:rsidRPr="00FF2E84" w:rsidRDefault="00685BCC" w:rsidP="00A00901">
                  <w:pPr>
                    <w:rPr>
                      <w:b/>
                      <w:bCs/>
                      <w:color w:val="E36C0A" w:themeColor="accent6" w:themeShade="BF"/>
                      <w:rtl/>
                    </w:rPr>
                  </w:pPr>
                  <w:r w:rsidRPr="00B21554">
                    <w:rPr>
                      <w:rFonts w:hint="cs"/>
                      <w:b/>
                      <w:bCs/>
                      <w:rtl/>
                    </w:rPr>
                    <w:t>الوسائل التعليمية</w:t>
                  </w:r>
                  <w:r>
                    <w:rPr>
                      <w:rFonts w:hint="cs"/>
                      <w:rtl/>
                    </w:rPr>
                    <w:t xml:space="preserve"> : </w:t>
                  </w:r>
                  <w:r w:rsidRPr="00615B74">
                    <w:rPr>
                      <w:rFonts w:hint="cs"/>
                      <w:color w:val="E36C0A" w:themeColor="accent6" w:themeShade="BF"/>
                      <w:rtl/>
                    </w:rPr>
                    <w:t xml:space="preserve">السبورةـ كتاب الطالبةـ كتاب النشاط ـ دليل المعلم ـ حقيبة الأنشطةـ أقلام ـ بروجكتر ـ </w:t>
                  </w:r>
                  <w:r>
                    <w:rPr>
                      <w:rFonts w:hint="cs"/>
                      <w:color w:val="E36C0A" w:themeColor="accent6" w:themeShade="BF"/>
                      <w:rtl/>
                    </w:rPr>
                    <w:t xml:space="preserve">حاسب </w:t>
                  </w:r>
                  <w:r w:rsidRPr="00615B74">
                    <w:rPr>
                      <w:rFonts w:hint="cs"/>
                      <w:color w:val="E36C0A" w:themeColor="accent6" w:themeShade="BF"/>
                      <w:rtl/>
                    </w:rPr>
                    <w:t xml:space="preserve">آلي ـ فيلم تعليمي ـ مجسمات ـ عينات من البيئة </w:t>
                  </w:r>
                  <w:r w:rsidRPr="00FF2E84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                                 </w:t>
                  </w:r>
                  <w:r w:rsidRPr="00FF2E84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المراجع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: موقع العبيكان </w:t>
                  </w:r>
                  <w:r w:rsidRPr="00FF2E84">
                    <w:rPr>
                      <w:color w:val="E36C0A" w:themeColor="accent6" w:themeShade="BF"/>
                      <w:rtl/>
                    </w:rPr>
                    <w:t>–</w:t>
                  </w:r>
                  <w:r w:rsidRPr="00FF2E84">
                    <w:rPr>
                      <w:rFonts w:hint="cs"/>
                      <w:color w:val="E36C0A" w:themeColor="accent6" w:themeShade="BF"/>
                      <w:rtl/>
                    </w:rPr>
                    <w:t xml:space="preserve"> مدينة الملك عبد العزيز للعلوم والتقنية </w:t>
                  </w:r>
                  <w:r>
                    <w:rPr>
                      <w:rFonts w:hint="cs"/>
                      <w:color w:val="E36C0A" w:themeColor="accent6" w:themeShade="BF"/>
                      <w:rtl/>
                    </w:rPr>
                    <w:t xml:space="preserve">ـ الأنشطة التفاعلية ـ قناة عالمة في ملاهي ـ منتدى مجتمع العلوم المهني                                                                                                </w:t>
                  </w:r>
                  <w:r w:rsidR="00AB7B9D" w:rsidRPr="00BB7F87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الاستراتيجيات المستخدمة</w:t>
                  </w:r>
                  <w:r w:rsidR="00AB7B9D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:</w:t>
                  </w:r>
                  <w:r w:rsidR="00AB7B9D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</w:t>
                  </w:r>
                  <w:r w:rsidR="009D57C9" w:rsidRPr="009D57C9">
                    <w:rPr>
                      <w:rFonts w:hint="cs"/>
                      <w:color w:val="E36C0A" w:themeColor="accent6" w:themeShade="BF"/>
                      <w:rtl/>
                    </w:rPr>
                    <w:t>استقصاء مبني ـ مشكلة وحل ـ</w:t>
                  </w:r>
                  <w:r w:rsidR="00AB7B9D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</w:t>
                  </w:r>
                  <w:r w:rsidR="008F1191" w:rsidRPr="008F1191">
                    <w:rPr>
                      <w:rFonts w:hint="cs"/>
                      <w:color w:val="E36C0A" w:themeColor="accent6" w:themeShade="BF"/>
                      <w:rtl/>
                    </w:rPr>
                    <w:t>ملخصات المغناطيس</w:t>
                  </w:r>
                  <w:r w:rsidR="008F1191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</w:t>
                  </w:r>
                  <w:r w:rsidR="00AB7B9D">
                    <w:rPr>
                      <w:rFonts w:hint="cs"/>
                      <w:b/>
                      <w:bCs/>
                      <w:color w:val="E36C0A" w:themeColor="accent6" w:themeShade="BF"/>
                      <w:rtl/>
                    </w:rPr>
                    <w:t xml:space="preserve">        </w:t>
                  </w:r>
                </w:p>
              </w:txbxContent>
            </v:textbox>
            <w10:wrap anchorx="page"/>
          </v:rect>
        </w:pict>
      </w:r>
    </w:p>
    <w:p w:rsidR="00EA43B9" w:rsidRDefault="00EA43B9" w:rsidP="00B21554"/>
    <w:p w:rsidR="003B5C65" w:rsidRPr="003B5C65" w:rsidRDefault="003B5C65" w:rsidP="003B5C65"/>
    <w:p w:rsidR="00905FF5" w:rsidRDefault="00905FF5" w:rsidP="00445629">
      <w:pPr>
        <w:tabs>
          <w:tab w:val="left" w:pos="3346"/>
        </w:tabs>
        <w:rPr>
          <w:rtl/>
        </w:rPr>
      </w:pPr>
    </w:p>
    <w:p w:rsidR="003B5C65" w:rsidRDefault="00445629" w:rsidP="00445629">
      <w:pPr>
        <w:tabs>
          <w:tab w:val="left" w:pos="2946"/>
        </w:tabs>
      </w:pPr>
      <w:r>
        <w:rPr>
          <w:rtl/>
        </w:rPr>
        <w:tab/>
      </w:r>
      <w:r w:rsidR="003B5C65">
        <w:rPr>
          <w:rtl/>
        </w:rPr>
        <w:tab/>
      </w:r>
    </w:p>
    <w:tbl>
      <w:tblPr>
        <w:tblStyle w:val="a3"/>
        <w:tblpPr w:leftFromText="180" w:rightFromText="180" w:vertAnchor="page" w:horzAnchor="margin" w:tblpXSpec="center" w:tblpY="2090"/>
        <w:bidiVisual/>
        <w:tblW w:w="10489" w:type="dxa"/>
        <w:tblLook w:val="04A0"/>
      </w:tblPr>
      <w:tblGrid>
        <w:gridCol w:w="840"/>
        <w:gridCol w:w="2376"/>
        <w:gridCol w:w="2519"/>
        <w:gridCol w:w="2377"/>
        <w:gridCol w:w="2377"/>
      </w:tblGrid>
      <w:tr w:rsidR="00CD1503" w:rsidTr="00CD1503">
        <w:trPr>
          <w:trHeight w:val="578"/>
        </w:trPr>
        <w:tc>
          <w:tcPr>
            <w:tcW w:w="840" w:type="dxa"/>
            <w:shd w:val="clear" w:color="auto" w:fill="FFFF99"/>
            <w:vAlign w:val="center"/>
          </w:tcPr>
          <w:p w:rsidR="00CD1503" w:rsidRPr="008A48D1" w:rsidRDefault="00DE1AAF" w:rsidP="00CD1503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DE1AAF"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-4.25pt;margin-top:.25pt;width:39.9pt;height:37.6pt;flip:y;z-index:251657216" o:connectortype="straight">
                  <w10:wrap anchorx="page"/>
                </v:shape>
              </w:pict>
            </w:r>
            <w:r w:rsidRPr="00DE1AAF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0" type="#_x0000_t32" style="position:absolute;left:0;text-align:left;margin-left:492.65pt;margin-top:3.2pt;width:41.4pt;height:31.25pt;flip:y;z-index:251658240" o:connectortype="straight">
                  <w10:wrap anchorx="page"/>
                </v:shape>
              </w:pict>
            </w:r>
            <w:r w:rsidR="00CD1503">
              <w:rPr>
                <w:rFonts w:hint="cs"/>
                <w:b/>
                <w:bCs/>
                <w:rtl/>
              </w:rPr>
              <w:t xml:space="preserve">  </w:t>
            </w:r>
            <w:r w:rsidR="00CD1503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CD1503" w:rsidRPr="008A48D1" w:rsidRDefault="00CD1503" w:rsidP="00CD1503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CD1503" w:rsidRPr="008A48D1" w:rsidRDefault="00CD1503" w:rsidP="00CD1503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76" w:type="dxa"/>
            <w:shd w:val="clear" w:color="auto" w:fill="95B3D7" w:themeFill="accent1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19" w:type="dxa"/>
            <w:shd w:val="clear" w:color="auto" w:fill="C2D69B" w:themeFill="accent3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77" w:type="dxa"/>
            <w:shd w:val="clear" w:color="auto" w:fill="FABF8F" w:themeFill="accent6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77" w:type="dxa"/>
            <w:shd w:val="clear" w:color="auto" w:fill="D99594" w:themeFill="accent2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CD1503" w:rsidTr="00CD1503">
        <w:trPr>
          <w:trHeight w:val="870"/>
        </w:trPr>
        <w:tc>
          <w:tcPr>
            <w:tcW w:w="840" w:type="dxa"/>
            <w:shd w:val="clear" w:color="auto" w:fill="B2A1C7" w:themeFill="accent4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76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توقعاً بلغة علمية سليمة ويختبر التوقع وينفذ إجراءات النشاط بدقة </w:t>
            </w:r>
          </w:p>
        </w:tc>
        <w:tc>
          <w:tcPr>
            <w:tcW w:w="2519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يكتب توقعاً بلغة علمية سليمة ويختبر التوقع ولا ينفذ إجراءات النشاط بدقة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يكتب توقعاً بلغة علمية سليمة ويختبر التوقع وينفذ إجراءات النشاط بدقة بعد المساعدة 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يكتب توقعاً بلغة علمية سليمة ولا يختبر التوقع وينفذ إجراءات النشاط بدقة</w:t>
            </w:r>
          </w:p>
        </w:tc>
      </w:tr>
      <w:tr w:rsidR="00CD1503" w:rsidTr="00CD1503">
        <w:trPr>
          <w:trHeight w:val="870"/>
        </w:trPr>
        <w:tc>
          <w:tcPr>
            <w:tcW w:w="840" w:type="dxa"/>
            <w:shd w:val="clear" w:color="auto" w:fill="B2A1C7" w:themeFill="accent4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76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يسجل ما توصل إليه من قياسات بدقة </w:t>
            </w:r>
          </w:p>
        </w:tc>
        <w:tc>
          <w:tcPr>
            <w:tcW w:w="2519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يسجل ما توصل إليه من قياسات بشكل غير دقيق 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يسجل ما توصل إليه من قياسات بدقة بعد المساعدة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يسجل ما توصل إليه من قياسات بدقة</w:t>
            </w:r>
          </w:p>
        </w:tc>
      </w:tr>
      <w:tr w:rsidR="00CD1503" w:rsidTr="00CD1503">
        <w:trPr>
          <w:trHeight w:val="870"/>
        </w:trPr>
        <w:tc>
          <w:tcPr>
            <w:tcW w:w="840" w:type="dxa"/>
            <w:shd w:val="clear" w:color="auto" w:fill="B2A1C7" w:themeFill="accent4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76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أنواع المصابيح الكهربائية التي تستهلك أقل طاقة في صورة حرارة بصورة صحيحة يتواصل ويوصي الآخرين بأفضل نوع من المصابيح التي توفر الطاقة  </w:t>
            </w:r>
          </w:p>
        </w:tc>
        <w:tc>
          <w:tcPr>
            <w:tcW w:w="2519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أنواع المصابيح الكهربائية التي تستهلك أقل طاقة في صورة حرارة بصورة صحيحة نوع ما  يتواصل ولا يوصي الآخرين بأفضل نوع من المصابيح التي توفر الطاقة  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يستنتج أنواع المصابيح الكهربائية التي تستهلك أقل طاقة في صورة حرارة بصورة صحيحة بعد المساعدة لا يتواصل ولا يوصي الآخرين بأفضل نوع من المصابيح التي توفر الطاقة  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لا يستنتج أنواع المصابيح الكهربائية التي تستهلك أقل طاقة في صورة حرارة بصورة صحيحة لا يتواصل ولا يوصي الآخرين بأفضل نوع من المصابيح التي توفر الطاقة  </w:t>
            </w:r>
          </w:p>
        </w:tc>
      </w:tr>
      <w:tr w:rsidR="00CD1503" w:rsidTr="00CD1503">
        <w:trPr>
          <w:trHeight w:val="814"/>
        </w:trPr>
        <w:tc>
          <w:tcPr>
            <w:tcW w:w="840" w:type="dxa"/>
            <w:shd w:val="clear" w:color="auto" w:fill="B2A1C7" w:themeFill="accent4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76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19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CD1503" w:rsidTr="00CD1503">
        <w:trPr>
          <w:trHeight w:val="924"/>
        </w:trPr>
        <w:tc>
          <w:tcPr>
            <w:tcW w:w="840" w:type="dxa"/>
            <w:shd w:val="clear" w:color="auto" w:fill="B2A1C7" w:themeFill="accent4" w:themeFillTint="99"/>
            <w:vAlign w:val="center"/>
          </w:tcPr>
          <w:p w:rsidR="00CD1503" w:rsidRPr="008A48D1" w:rsidRDefault="00CD1503" w:rsidP="00CD1503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76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19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77" w:type="dxa"/>
            <w:vAlign w:val="center"/>
          </w:tcPr>
          <w:p w:rsidR="00CD1503" w:rsidRDefault="00CD1503" w:rsidP="00CD1503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p w:rsidR="00CD1503" w:rsidRPr="00792F15" w:rsidRDefault="00CD1503" w:rsidP="00CD1503">
      <w:pPr>
        <w:tabs>
          <w:tab w:val="left" w:pos="3346"/>
        </w:tabs>
        <w:jc w:val="center"/>
        <w:rPr>
          <w:b/>
          <w:bCs/>
          <w:sz w:val="24"/>
          <w:szCs w:val="24"/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 استقصائي هل تستهلك بعض المصابيح الكهربائية طاقة أقل من مصابيح أخرى ؟ </w:t>
      </w:r>
    </w:p>
    <w:p w:rsidR="003B5C65" w:rsidRDefault="003B5C65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9290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C44A66" w:rsidRPr="002E6CEB" w:rsidTr="00C44A66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C44A66" w:rsidRDefault="00DE1AAF" w:rsidP="00C44A66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DE1AAF">
              <w:rPr>
                <w:b/>
                <w:bCs/>
                <w:noProof/>
                <w:rtl/>
              </w:rPr>
              <w:pict>
                <v:shape id="_x0000_s1043" type="#_x0000_t32" style="position:absolute;margin-left:-4.8pt;margin-top:.35pt;width:43.95pt;height:46.2pt;flip:x;z-index:251660288" o:connectortype="straight">
                  <w10:wrap anchorx="page"/>
                </v:shape>
              </w:pict>
            </w:r>
            <w:r w:rsidR="00C44A66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C44A66" w:rsidRPr="00792F15" w:rsidRDefault="00C44A66" w:rsidP="00C44A66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C44A66" w:rsidRDefault="00C44A66" w:rsidP="00C44A66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C44A66" w:rsidRPr="008A48D1" w:rsidRDefault="00DE1AAF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42" type="#_x0000_t32" style="position:absolute;left:0;text-align:left;margin-left:418.3pt;margin-top:-13pt;width:36.65pt;height:41.95pt;flip:x;z-index:251659264;mso-position-horizontal-relative:text;mso-position-vertical-relative:text" o:connectortype="straight">
                  <w10:wrap anchorx="page"/>
                </v:shape>
              </w:pict>
            </w:r>
            <w:r w:rsidR="00C44A66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C44A66" w:rsidTr="00C44A66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C44A66" w:rsidTr="00C44A66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C44A66" w:rsidTr="00C44A66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C44A66" w:rsidTr="00C44A66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C44A66" w:rsidTr="00C44A66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C44A66" w:rsidTr="00C44A66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Pr="00CD1503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C44A66" w:rsidP="00C44A66">
      <w:pPr>
        <w:jc w:val="center"/>
        <w:rPr>
          <w:rtl/>
        </w:rPr>
      </w:pPr>
      <w:r w:rsidRPr="008A48D1">
        <w:rPr>
          <w:rFonts w:hint="cs"/>
          <w:b/>
          <w:bCs/>
          <w:sz w:val="24"/>
          <w:szCs w:val="24"/>
          <w:rtl/>
        </w:rPr>
        <w:t>سلم التقدير</w:t>
      </w:r>
      <w:r>
        <w:rPr>
          <w:rFonts w:hint="cs"/>
          <w:b/>
          <w:bCs/>
          <w:sz w:val="24"/>
          <w:szCs w:val="24"/>
          <w:rtl/>
        </w:rPr>
        <w:t xml:space="preserve"> للنشاط</w:t>
      </w:r>
      <w:r>
        <w:rPr>
          <w:rFonts w:hint="cs"/>
          <w:rtl/>
        </w:rPr>
        <w:t xml:space="preserve"> </w:t>
      </w:r>
      <w:r w:rsidRPr="00C44A66">
        <w:rPr>
          <w:rFonts w:hint="cs"/>
          <w:b/>
          <w:bCs/>
          <w:sz w:val="24"/>
          <w:szCs w:val="24"/>
          <w:rtl/>
        </w:rPr>
        <w:t>قوة الماء</w:t>
      </w:r>
    </w:p>
    <w:p w:rsidR="00C44A66" w:rsidRDefault="00C44A66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tbl>
      <w:tblPr>
        <w:tblStyle w:val="a3"/>
        <w:tblpPr w:leftFromText="180" w:rightFromText="180" w:vertAnchor="page" w:horzAnchor="margin" w:tblpXSpec="center" w:tblpY="2517"/>
        <w:bidiVisual/>
        <w:tblW w:w="10553" w:type="dxa"/>
        <w:tblLook w:val="04A0"/>
      </w:tblPr>
      <w:tblGrid>
        <w:gridCol w:w="845"/>
        <w:gridCol w:w="2391"/>
        <w:gridCol w:w="2533"/>
        <w:gridCol w:w="2392"/>
        <w:gridCol w:w="2392"/>
      </w:tblGrid>
      <w:tr w:rsidR="00C44A66" w:rsidTr="00C44A66">
        <w:trPr>
          <w:trHeight w:val="681"/>
        </w:trPr>
        <w:tc>
          <w:tcPr>
            <w:tcW w:w="845" w:type="dxa"/>
            <w:shd w:val="clear" w:color="auto" w:fill="FFFF99"/>
            <w:vAlign w:val="center"/>
          </w:tcPr>
          <w:p w:rsidR="00C44A66" w:rsidRPr="008A48D1" w:rsidRDefault="00DE1AAF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DE1AAF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5" type="#_x0000_t32" style="position:absolute;left:0;text-align:left;margin-left:-4.25pt;margin-top:.25pt;width:39.9pt;height:37.6pt;flip:y;z-index:251662336" o:connectortype="straight">
                  <w10:wrap anchorx="page"/>
                </v:shape>
              </w:pict>
            </w:r>
            <w:r w:rsidRPr="00DE1AAF">
              <w:rPr>
                <w:b/>
                <w:bCs/>
                <w:noProof/>
                <w:sz w:val="24"/>
                <w:szCs w:val="24"/>
                <w:rtl/>
              </w:rPr>
              <w:pict>
                <v:shape id="_x0000_s1044" type="#_x0000_t32" style="position:absolute;left:0;text-align:left;margin-left:492.65pt;margin-top:3.2pt;width:41.4pt;height:31.25pt;flip:y;z-index:251661312" o:connectortype="straight">
                  <w10:wrap anchorx="page"/>
                </v:shape>
              </w:pict>
            </w:r>
            <w:r w:rsidR="00C44A66">
              <w:rPr>
                <w:rFonts w:hint="cs"/>
                <w:b/>
                <w:bCs/>
                <w:rtl/>
              </w:rPr>
              <w:t xml:space="preserve">  </w:t>
            </w:r>
            <w:r w:rsidR="00C44A66" w:rsidRPr="00162CA0">
              <w:rPr>
                <w:rFonts w:hint="cs"/>
                <w:b/>
                <w:bCs/>
                <w:shd w:val="clear" w:color="auto" w:fill="FFFF99"/>
                <w:rtl/>
              </w:rPr>
              <w:t>التقدير</w:t>
            </w:r>
          </w:p>
          <w:p w:rsidR="00C44A66" w:rsidRPr="008A48D1" w:rsidRDefault="00C44A66" w:rsidP="00C44A66">
            <w:pPr>
              <w:shd w:val="clear" w:color="auto" w:fill="FFFF99"/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  <w:p w:rsidR="00C44A66" w:rsidRPr="008A48D1" w:rsidRDefault="00C44A66" w:rsidP="00C44A66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المعيار</w:t>
            </w:r>
          </w:p>
        </w:tc>
        <w:tc>
          <w:tcPr>
            <w:tcW w:w="2391" w:type="dxa"/>
            <w:shd w:val="clear" w:color="auto" w:fill="95B3D7" w:themeFill="accent1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  <w:r w:rsidRPr="008A48D1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2533" w:type="dxa"/>
            <w:shd w:val="clear" w:color="auto" w:fill="C2D69B" w:themeFill="accent3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3جيد جدا</w:t>
            </w:r>
          </w:p>
        </w:tc>
        <w:tc>
          <w:tcPr>
            <w:tcW w:w="2392" w:type="dxa"/>
            <w:shd w:val="clear" w:color="auto" w:fill="FABF8F" w:themeFill="accent6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2جيد</w:t>
            </w:r>
          </w:p>
        </w:tc>
        <w:tc>
          <w:tcPr>
            <w:tcW w:w="2392" w:type="dxa"/>
            <w:shd w:val="clear" w:color="auto" w:fill="D99594" w:themeFill="accent2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 w:rsidRPr="008A48D1">
              <w:rPr>
                <w:rFonts w:hint="cs"/>
                <w:b/>
                <w:bCs/>
                <w:rtl/>
              </w:rPr>
              <w:t>1غير مرضي</w:t>
            </w:r>
          </w:p>
        </w:tc>
      </w:tr>
      <w:tr w:rsidR="00C44A66" w:rsidTr="00034769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1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يعمل قائمة بالعوامل التي يعتقد أنها تؤثر في كيفية عمل عجلة الماء </w:t>
            </w:r>
          </w:p>
        </w:tc>
        <w:tc>
          <w:tcPr>
            <w:tcW w:w="2533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يعمل قائمة ببعض العوامل التي يعتقد أنها تؤثر في كيفية عمل عجلة الماء</w:t>
            </w:r>
          </w:p>
        </w:tc>
        <w:tc>
          <w:tcPr>
            <w:tcW w:w="2392" w:type="dxa"/>
          </w:tcPr>
          <w:p w:rsidR="00C44A66" w:rsidRDefault="00C44A66" w:rsidP="00C44A66">
            <w:r w:rsidRPr="003031AC">
              <w:rPr>
                <w:rFonts w:hint="cs"/>
                <w:rtl/>
              </w:rPr>
              <w:t xml:space="preserve">يعمل قائمة بالعوامل التي يعتقد أنها تؤثر في كيفية عمل عجلة </w:t>
            </w:r>
            <w:r w:rsidR="002F58AD">
              <w:rPr>
                <w:rFonts w:hint="cs"/>
                <w:rtl/>
              </w:rPr>
              <w:t xml:space="preserve">الماء </w:t>
            </w:r>
            <w:r>
              <w:rPr>
                <w:rFonts w:hint="cs"/>
                <w:rtl/>
              </w:rPr>
              <w:t xml:space="preserve">بعد </w:t>
            </w:r>
            <w:r w:rsidRPr="003031AC">
              <w:rPr>
                <w:rFonts w:hint="cs"/>
                <w:rtl/>
              </w:rPr>
              <w:t>الم</w:t>
            </w:r>
            <w:r>
              <w:rPr>
                <w:rFonts w:hint="cs"/>
                <w:rtl/>
              </w:rPr>
              <w:t>ساعدة</w:t>
            </w:r>
          </w:p>
        </w:tc>
        <w:tc>
          <w:tcPr>
            <w:tcW w:w="2392" w:type="dxa"/>
          </w:tcPr>
          <w:p w:rsidR="00C44A66" w:rsidRDefault="002F58AD">
            <w:r>
              <w:rPr>
                <w:rFonts w:hint="cs"/>
                <w:rtl/>
              </w:rPr>
              <w:t xml:space="preserve">لا </w:t>
            </w:r>
            <w:r w:rsidR="00C44A66" w:rsidRPr="003031AC">
              <w:rPr>
                <w:rFonts w:hint="cs"/>
                <w:rtl/>
              </w:rPr>
              <w:t xml:space="preserve">يعمل قائمة بالعوامل التي يعتقد أنها تؤثر في كيفية عمل عجلة الماء </w:t>
            </w:r>
          </w:p>
        </w:tc>
      </w:tr>
      <w:tr w:rsidR="002F58AD" w:rsidTr="003E6AFD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2F58AD" w:rsidRPr="008A48D1" w:rsidRDefault="002F58AD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1" w:type="dxa"/>
            <w:vAlign w:val="center"/>
          </w:tcPr>
          <w:p w:rsidR="002F58AD" w:rsidRDefault="002F58AD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يعمل نموذج وينفذ إجراءات التجربة عليه ويلاحظ ماذا يحدث </w:t>
            </w:r>
          </w:p>
        </w:tc>
        <w:tc>
          <w:tcPr>
            <w:tcW w:w="2533" w:type="dxa"/>
          </w:tcPr>
          <w:p w:rsidR="002F58AD" w:rsidRDefault="002F58AD">
            <w:r>
              <w:rPr>
                <w:rFonts w:hint="cs"/>
                <w:rtl/>
              </w:rPr>
              <w:t xml:space="preserve">لا </w:t>
            </w:r>
            <w:r w:rsidRPr="00C4622A">
              <w:rPr>
                <w:rFonts w:hint="cs"/>
                <w:rtl/>
              </w:rPr>
              <w:t xml:space="preserve">يعمل نموذج وينفذ إجراءات التجربة عليه ويلاحظ ماذا يحدث </w:t>
            </w:r>
          </w:p>
        </w:tc>
        <w:tc>
          <w:tcPr>
            <w:tcW w:w="2392" w:type="dxa"/>
          </w:tcPr>
          <w:p w:rsidR="002F58AD" w:rsidRDefault="002F58AD">
            <w:r w:rsidRPr="00C4622A">
              <w:rPr>
                <w:rFonts w:hint="cs"/>
                <w:rtl/>
              </w:rPr>
              <w:t xml:space="preserve">يعمل نموذج وينفذ إجراءات التجربة عليه ويلاحظ ماذا يحدث </w:t>
            </w:r>
            <w:r>
              <w:rPr>
                <w:rFonts w:hint="cs"/>
                <w:rtl/>
              </w:rPr>
              <w:t xml:space="preserve">بعد </w:t>
            </w:r>
            <w:r w:rsidRPr="003031AC">
              <w:rPr>
                <w:rFonts w:hint="cs"/>
                <w:rtl/>
              </w:rPr>
              <w:t>الم</w:t>
            </w:r>
            <w:r>
              <w:rPr>
                <w:rFonts w:hint="cs"/>
                <w:rtl/>
              </w:rPr>
              <w:t>ساعدة</w:t>
            </w:r>
          </w:p>
        </w:tc>
        <w:tc>
          <w:tcPr>
            <w:tcW w:w="2392" w:type="dxa"/>
          </w:tcPr>
          <w:p w:rsidR="002F58AD" w:rsidRDefault="002F58AD">
            <w:r>
              <w:rPr>
                <w:rFonts w:hint="cs"/>
                <w:rtl/>
              </w:rPr>
              <w:t xml:space="preserve">لا </w:t>
            </w:r>
            <w:r w:rsidRPr="00C4622A">
              <w:rPr>
                <w:rFonts w:hint="cs"/>
                <w:rtl/>
              </w:rPr>
              <w:t xml:space="preserve">يعمل نموذج وينفذ إجراءات التجربة عليه ويلاحظ ماذا يحدث </w:t>
            </w:r>
          </w:p>
        </w:tc>
      </w:tr>
      <w:tr w:rsidR="00C44A66" w:rsidTr="00C44A66">
        <w:trPr>
          <w:trHeight w:val="1023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1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يصمم تجربة ويتوقع ليكتشف هل تتحرك عجلة الماء بسرعة أكثر مع زيادة عدد القطع أو نقصانها</w:t>
            </w:r>
          </w:p>
        </w:tc>
        <w:tc>
          <w:tcPr>
            <w:tcW w:w="2533" w:type="dxa"/>
            <w:vAlign w:val="center"/>
          </w:tcPr>
          <w:p w:rsidR="00C44A66" w:rsidRDefault="002F58AD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يصمم تجربة ويتوقع ليكتشف هل تتحرك عجلة الماء بسرعة أكثر مع زيادة عدد القطع أو نقصانها</w:t>
            </w:r>
          </w:p>
        </w:tc>
        <w:tc>
          <w:tcPr>
            <w:tcW w:w="2392" w:type="dxa"/>
            <w:vAlign w:val="center"/>
          </w:tcPr>
          <w:p w:rsidR="00C44A66" w:rsidRDefault="002F58AD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يصمم تجربة ويتوقع ليكتشف هل تتحرك عجلة الماء بسرعة أكثر مع زيادة عدد القطع أو نقصانها بعد المساعدة </w:t>
            </w:r>
          </w:p>
        </w:tc>
        <w:tc>
          <w:tcPr>
            <w:tcW w:w="2392" w:type="dxa"/>
            <w:vAlign w:val="center"/>
          </w:tcPr>
          <w:p w:rsidR="00C44A66" w:rsidRDefault="002F58AD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يصمم تجربة ولا يتوقع ليكتشف هل تتحرك عجلة الماء بسرعة أكثر مع زيادة عدد القطع أو نقصانها</w:t>
            </w:r>
          </w:p>
        </w:tc>
      </w:tr>
      <w:tr w:rsidR="00C44A66" w:rsidTr="00C44A66">
        <w:trPr>
          <w:trHeight w:val="95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1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 ويكتب بخط واضح</w:t>
            </w:r>
          </w:p>
        </w:tc>
        <w:tc>
          <w:tcPr>
            <w:tcW w:w="2533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يقرأ بصوت واضح نوع ما ويكتب بخط واضح</w:t>
            </w:r>
          </w:p>
        </w:tc>
        <w:tc>
          <w:tcPr>
            <w:tcW w:w="2392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يتبع خطوات النشاط بطريقة صحيحة نوع ما لا يقرأ بصوت واضح  ولا يكتب بخط واضح</w:t>
            </w:r>
          </w:p>
        </w:tc>
        <w:tc>
          <w:tcPr>
            <w:tcW w:w="2392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يتبع خطوات النشاط بطريقة صحيحة لا يقرأ بصوت واضح  ولا يكتب بخط واضح</w:t>
            </w:r>
          </w:p>
        </w:tc>
      </w:tr>
      <w:tr w:rsidR="00C44A66" w:rsidTr="00C44A66">
        <w:trPr>
          <w:trHeight w:val="1088"/>
        </w:trPr>
        <w:tc>
          <w:tcPr>
            <w:tcW w:w="845" w:type="dxa"/>
            <w:shd w:val="clear" w:color="auto" w:fill="B2A1C7" w:themeFill="accent4" w:themeFillTint="99"/>
            <w:vAlign w:val="center"/>
          </w:tcPr>
          <w:p w:rsidR="00C44A66" w:rsidRPr="008A48D1" w:rsidRDefault="00C44A66" w:rsidP="00C44A66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1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يعيدها إلى أماكنها يحافظ على نظافة المكان يتحرك بهدوء يتعاون مع الجميع</w:t>
            </w:r>
          </w:p>
        </w:tc>
        <w:tc>
          <w:tcPr>
            <w:tcW w:w="2533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يتعاون مع الجميع</w:t>
            </w:r>
          </w:p>
        </w:tc>
        <w:tc>
          <w:tcPr>
            <w:tcW w:w="2392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يحافظ على الأدوات  لا يعيدها إلى أماكنها يحافظ على نظافة المكان لا يتحرك بهدوء  لا يتعاون مع الجميع</w:t>
            </w:r>
          </w:p>
        </w:tc>
        <w:tc>
          <w:tcPr>
            <w:tcW w:w="2392" w:type="dxa"/>
            <w:vAlign w:val="center"/>
          </w:tcPr>
          <w:p w:rsidR="00C44A66" w:rsidRDefault="00C44A66" w:rsidP="00C44A66">
            <w:pPr>
              <w:tabs>
                <w:tab w:val="left" w:pos="3346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لا يحافظ على الأدوات  لا يعيدها إلى أماكنها لا يحافظ على نظافة المكان لا يتحرك بهدوء  لا يتعاون مع الجميع</w:t>
            </w:r>
          </w:p>
        </w:tc>
      </w:tr>
    </w:tbl>
    <w:tbl>
      <w:tblPr>
        <w:tblStyle w:val="a3"/>
        <w:tblpPr w:leftFromText="180" w:rightFromText="180" w:vertAnchor="page" w:horzAnchor="margin" w:tblpXSpec="center" w:tblpY="9716"/>
        <w:bidiVisual/>
        <w:tblW w:w="10620" w:type="dxa"/>
        <w:tblLook w:val="04A0"/>
      </w:tblPr>
      <w:tblGrid>
        <w:gridCol w:w="888"/>
        <w:gridCol w:w="2396"/>
        <w:gridCol w:w="2540"/>
        <w:gridCol w:w="2398"/>
        <w:gridCol w:w="2398"/>
      </w:tblGrid>
      <w:tr w:rsidR="00E95E8A" w:rsidRPr="002E6CEB" w:rsidTr="00E95E8A">
        <w:trPr>
          <w:trHeight w:val="484"/>
        </w:trPr>
        <w:tc>
          <w:tcPr>
            <w:tcW w:w="888" w:type="dxa"/>
            <w:shd w:val="clear" w:color="auto" w:fill="FFFF99"/>
            <w:vAlign w:val="center"/>
          </w:tcPr>
          <w:p w:rsidR="00E95E8A" w:rsidRDefault="00DE1AAF" w:rsidP="00E95E8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  <w:r w:rsidRPr="00DE1AAF">
              <w:rPr>
                <w:b/>
                <w:bCs/>
                <w:noProof/>
                <w:rtl/>
              </w:rPr>
              <w:pict>
                <v:shape id="_x0000_s1055" type="#_x0000_t32" style="position:absolute;margin-left:-4.8pt;margin-top:.35pt;width:43.95pt;height:46.2pt;flip:x;z-index:251653120;mso-position-horizontal-relative:text;mso-position-vertical-relative:text" o:connectortype="straight">
                  <w10:wrap anchorx="page"/>
                </v:shape>
              </w:pict>
            </w:r>
            <w:r w:rsidR="00E95E8A" w:rsidRPr="00792F15">
              <w:rPr>
                <w:rFonts w:hint="cs"/>
                <w:b/>
                <w:bCs/>
                <w:sz w:val="20"/>
                <w:szCs w:val="20"/>
                <w:rtl/>
              </w:rPr>
              <w:t xml:space="preserve">المجموعة </w:t>
            </w:r>
          </w:p>
          <w:p w:rsidR="00E95E8A" w:rsidRPr="00792F15" w:rsidRDefault="00E95E8A" w:rsidP="00E95E8A">
            <w:pPr>
              <w:tabs>
                <w:tab w:val="left" w:pos="3346"/>
              </w:tabs>
              <w:jc w:val="right"/>
              <w:rPr>
                <w:b/>
                <w:bCs/>
                <w:sz w:val="20"/>
                <w:szCs w:val="20"/>
                <w:rtl/>
              </w:rPr>
            </w:pPr>
          </w:p>
          <w:p w:rsidR="00E95E8A" w:rsidRDefault="00E95E8A" w:rsidP="00E95E8A">
            <w:pPr>
              <w:tabs>
                <w:tab w:val="left" w:pos="3346"/>
              </w:tabs>
              <w:rPr>
                <w:b/>
                <w:bCs/>
                <w:rtl/>
              </w:rPr>
            </w:pPr>
            <w:r w:rsidRPr="00792F15">
              <w:rPr>
                <w:rFonts w:hint="cs"/>
                <w:b/>
                <w:bCs/>
                <w:sz w:val="20"/>
                <w:szCs w:val="20"/>
                <w:rtl/>
              </w:rPr>
              <w:t>المعيار</w:t>
            </w:r>
          </w:p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2396" w:type="dxa"/>
            <w:shd w:val="clear" w:color="auto" w:fill="C2D69B" w:themeFill="accent3" w:themeFillTint="99"/>
            <w:vAlign w:val="center"/>
          </w:tcPr>
          <w:p w:rsidR="00E95E8A" w:rsidRPr="008A48D1" w:rsidRDefault="00DE1AAF" w:rsidP="00E95E8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54" type="#_x0000_t32" style="position:absolute;left:0;text-align:left;margin-left:418.3pt;margin-top:-13pt;width:36.65pt;height:41.95pt;flip:x;z-index:251654144;mso-position-horizontal-relative:text;mso-position-vertical-relative:text" o:connectortype="straight">
                  <w10:wrap anchorx="page"/>
                </v:shape>
              </w:pict>
            </w:r>
            <w:r w:rsidR="00E95E8A">
              <w:rPr>
                <w:rFonts w:hint="cs"/>
                <w:b/>
                <w:bCs/>
                <w:rtl/>
              </w:rPr>
              <w:t xml:space="preserve">اسم المجموعة </w:t>
            </w:r>
          </w:p>
        </w:tc>
        <w:tc>
          <w:tcPr>
            <w:tcW w:w="2540" w:type="dxa"/>
            <w:shd w:val="clear" w:color="auto" w:fill="C2D69B" w:themeFill="accent3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  <w:tc>
          <w:tcPr>
            <w:tcW w:w="2398" w:type="dxa"/>
            <w:shd w:val="clear" w:color="auto" w:fill="C2D69B" w:themeFill="accent3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اسم المجموعة</w:t>
            </w:r>
          </w:p>
        </w:tc>
      </w:tr>
      <w:tr w:rsidR="00E95E8A" w:rsidTr="00E95E8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E95E8A" w:rsidTr="00E95E8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E95E8A" w:rsidTr="00E95E8A">
        <w:trPr>
          <w:trHeight w:val="728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E95E8A" w:rsidTr="00E95E8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E95E8A" w:rsidTr="00E95E8A">
        <w:trPr>
          <w:trHeight w:val="681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A48D1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  <w:tr w:rsidR="00E95E8A" w:rsidTr="00E95E8A">
        <w:trPr>
          <w:trHeight w:val="774"/>
        </w:trPr>
        <w:tc>
          <w:tcPr>
            <w:tcW w:w="888" w:type="dxa"/>
            <w:shd w:val="clear" w:color="auto" w:fill="B2A1C7" w:themeFill="accent4" w:themeFillTint="99"/>
            <w:vAlign w:val="center"/>
          </w:tcPr>
          <w:p w:rsidR="00E95E8A" w:rsidRPr="008A48D1" w:rsidRDefault="00E95E8A" w:rsidP="00E95E8A">
            <w:pPr>
              <w:tabs>
                <w:tab w:val="left" w:pos="3346"/>
              </w:tabs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المجموع </w:t>
            </w:r>
          </w:p>
        </w:tc>
        <w:tc>
          <w:tcPr>
            <w:tcW w:w="2396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540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  <w:tc>
          <w:tcPr>
            <w:tcW w:w="2398" w:type="dxa"/>
            <w:vAlign w:val="center"/>
          </w:tcPr>
          <w:p w:rsidR="00E95E8A" w:rsidRDefault="00E95E8A" w:rsidP="00E95E8A">
            <w:pPr>
              <w:tabs>
                <w:tab w:val="left" w:pos="3346"/>
              </w:tabs>
              <w:jc w:val="center"/>
              <w:rPr>
                <w:rtl/>
              </w:rPr>
            </w:pPr>
          </w:p>
        </w:tc>
      </w:tr>
    </w:tbl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Default="005012CC" w:rsidP="003B5C65">
      <w:pPr>
        <w:rPr>
          <w:rtl/>
        </w:rPr>
      </w:pPr>
    </w:p>
    <w:p w:rsidR="005012CC" w:rsidRPr="003B5C65" w:rsidRDefault="005012CC" w:rsidP="003B5C65"/>
    <w:p w:rsidR="003B5C65" w:rsidRPr="003B5C65" w:rsidRDefault="003B5C65" w:rsidP="003B5C65"/>
    <w:p w:rsidR="003B5C65" w:rsidRDefault="003B5C65" w:rsidP="003B5C65">
      <w:pPr>
        <w:tabs>
          <w:tab w:val="left" w:pos="3346"/>
        </w:tabs>
        <w:rPr>
          <w:rtl/>
        </w:rPr>
      </w:pPr>
      <w:r>
        <w:rPr>
          <w:rFonts w:hint="cs"/>
          <w:rtl/>
        </w:rPr>
        <w:t xml:space="preserve"> </w:t>
      </w:r>
    </w:p>
    <w:p w:rsidR="003B5C65" w:rsidRPr="003B5C65" w:rsidRDefault="003B5C65" w:rsidP="003B5C65">
      <w:pPr>
        <w:tabs>
          <w:tab w:val="left" w:pos="3346"/>
        </w:tabs>
      </w:pPr>
    </w:p>
    <w:sectPr w:rsidR="003B5C65" w:rsidRPr="003B5C65" w:rsidSect="001E569B">
      <w:pgSz w:w="11906" w:h="16838"/>
      <w:pgMar w:top="284" w:right="1558" w:bottom="284" w:left="1276" w:header="708" w:footer="1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ADF" w:rsidRDefault="001E3ADF" w:rsidP="00ED5941">
      <w:pPr>
        <w:spacing w:after="0" w:line="240" w:lineRule="auto"/>
      </w:pPr>
      <w:r>
        <w:separator/>
      </w:r>
    </w:p>
  </w:endnote>
  <w:endnote w:type="continuationSeparator" w:id="1">
    <w:p w:rsidR="001E3ADF" w:rsidRDefault="001E3ADF" w:rsidP="00ED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ADF" w:rsidRDefault="001E3ADF" w:rsidP="00ED5941">
      <w:pPr>
        <w:spacing w:after="0" w:line="240" w:lineRule="auto"/>
      </w:pPr>
      <w:r>
        <w:separator/>
      </w:r>
    </w:p>
  </w:footnote>
  <w:footnote w:type="continuationSeparator" w:id="1">
    <w:p w:rsidR="001E3ADF" w:rsidRDefault="001E3ADF" w:rsidP="00ED5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attachedTemplate r:id="rId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369"/>
    <w:rsid w:val="00005C5E"/>
    <w:rsid w:val="00050E55"/>
    <w:rsid w:val="00062397"/>
    <w:rsid w:val="00081334"/>
    <w:rsid w:val="000E2326"/>
    <w:rsid w:val="00100BCB"/>
    <w:rsid w:val="00121576"/>
    <w:rsid w:val="00134C16"/>
    <w:rsid w:val="001547E6"/>
    <w:rsid w:val="00161AA9"/>
    <w:rsid w:val="0017540B"/>
    <w:rsid w:val="001900D7"/>
    <w:rsid w:val="00190650"/>
    <w:rsid w:val="00195D24"/>
    <w:rsid w:val="001E3ADF"/>
    <w:rsid w:val="001E569B"/>
    <w:rsid w:val="00200197"/>
    <w:rsid w:val="002053A5"/>
    <w:rsid w:val="002308AD"/>
    <w:rsid w:val="002357DF"/>
    <w:rsid w:val="00240838"/>
    <w:rsid w:val="00272D16"/>
    <w:rsid w:val="00275DA3"/>
    <w:rsid w:val="00285C4B"/>
    <w:rsid w:val="00292545"/>
    <w:rsid w:val="002A21DF"/>
    <w:rsid w:val="002C68CB"/>
    <w:rsid w:val="002D036C"/>
    <w:rsid w:val="002D48D4"/>
    <w:rsid w:val="002E7892"/>
    <w:rsid w:val="002F58AD"/>
    <w:rsid w:val="002F65FD"/>
    <w:rsid w:val="002F6D9E"/>
    <w:rsid w:val="0030718B"/>
    <w:rsid w:val="00313074"/>
    <w:rsid w:val="00326E7D"/>
    <w:rsid w:val="00387678"/>
    <w:rsid w:val="003B5C65"/>
    <w:rsid w:val="003C1E23"/>
    <w:rsid w:val="003C769C"/>
    <w:rsid w:val="003E5756"/>
    <w:rsid w:val="003E57E1"/>
    <w:rsid w:val="0041300A"/>
    <w:rsid w:val="00430059"/>
    <w:rsid w:val="00445629"/>
    <w:rsid w:val="00447C16"/>
    <w:rsid w:val="00454F96"/>
    <w:rsid w:val="00463E20"/>
    <w:rsid w:val="00467B4A"/>
    <w:rsid w:val="00476E44"/>
    <w:rsid w:val="00482920"/>
    <w:rsid w:val="004903EB"/>
    <w:rsid w:val="00496EAF"/>
    <w:rsid w:val="004A5D23"/>
    <w:rsid w:val="004C184C"/>
    <w:rsid w:val="004E0A18"/>
    <w:rsid w:val="004E4CD8"/>
    <w:rsid w:val="004F0B71"/>
    <w:rsid w:val="004F10E8"/>
    <w:rsid w:val="005012CC"/>
    <w:rsid w:val="00504743"/>
    <w:rsid w:val="00594EBC"/>
    <w:rsid w:val="005C137A"/>
    <w:rsid w:val="005C6189"/>
    <w:rsid w:val="006057A5"/>
    <w:rsid w:val="00614226"/>
    <w:rsid w:val="00631CB8"/>
    <w:rsid w:val="00645E02"/>
    <w:rsid w:val="00660CC1"/>
    <w:rsid w:val="006639DA"/>
    <w:rsid w:val="00664492"/>
    <w:rsid w:val="00685BCC"/>
    <w:rsid w:val="006A0FDA"/>
    <w:rsid w:val="006A4474"/>
    <w:rsid w:val="006A660A"/>
    <w:rsid w:val="006D1163"/>
    <w:rsid w:val="006E44E0"/>
    <w:rsid w:val="006E737A"/>
    <w:rsid w:val="0070374E"/>
    <w:rsid w:val="00707A5D"/>
    <w:rsid w:val="007129A0"/>
    <w:rsid w:val="007134C1"/>
    <w:rsid w:val="00730EE9"/>
    <w:rsid w:val="007440ED"/>
    <w:rsid w:val="00773BCA"/>
    <w:rsid w:val="00776FCA"/>
    <w:rsid w:val="00780E9D"/>
    <w:rsid w:val="00781479"/>
    <w:rsid w:val="007A6318"/>
    <w:rsid w:val="007B0E2D"/>
    <w:rsid w:val="007C5AFB"/>
    <w:rsid w:val="007D2356"/>
    <w:rsid w:val="007E5280"/>
    <w:rsid w:val="00813E88"/>
    <w:rsid w:val="008308DD"/>
    <w:rsid w:val="0084267E"/>
    <w:rsid w:val="00843036"/>
    <w:rsid w:val="00864007"/>
    <w:rsid w:val="00874F07"/>
    <w:rsid w:val="008752F0"/>
    <w:rsid w:val="00897D0C"/>
    <w:rsid w:val="008A30C1"/>
    <w:rsid w:val="008B64F1"/>
    <w:rsid w:val="008D1D41"/>
    <w:rsid w:val="008E3748"/>
    <w:rsid w:val="008E448E"/>
    <w:rsid w:val="008F1191"/>
    <w:rsid w:val="00900C1D"/>
    <w:rsid w:val="00905FF5"/>
    <w:rsid w:val="00941C19"/>
    <w:rsid w:val="009455B1"/>
    <w:rsid w:val="0098251E"/>
    <w:rsid w:val="0099003F"/>
    <w:rsid w:val="009A4651"/>
    <w:rsid w:val="009B232F"/>
    <w:rsid w:val="009B32C8"/>
    <w:rsid w:val="009C711C"/>
    <w:rsid w:val="009D57C9"/>
    <w:rsid w:val="00A00901"/>
    <w:rsid w:val="00A31F10"/>
    <w:rsid w:val="00A46AA6"/>
    <w:rsid w:val="00A47EF4"/>
    <w:rsid w:val="00A5086F"/>
    <w:rsid w:val="00A702C7"/>
    <w:rsid w:val="00A86E71"/>
    <w:rsid w:val="00A97295"/>
    <w:rsid w:val="00AA19A9"/>
    <w:rsid w:val="00AA66F2"/>
    <w:rsid w:val="00AB7B9D"/>
    <w:rsid w:val="00AC336C"/>
    <w:rsid w:val="00AE28D2"/>
    <w:rsid w:val="00AE2AFE"/>
    <w:rsid w:val="00AF7E9F"/>
    <w:rsid w:val="00B13E5D"/>
    <w:rsid w:val="00B21554"/>
    <w:rsid w:val="00B34FD8"/>
    <w:rsid w:val="00B379EA"/>
    <w:rsid w:val="00B43877"/>
    <w:rsid w:val="00B73E47"/>
    <w:rsid w:val="00BA7CBE"/>
    <w:rsid w:val="00BB01DD"/>
    <w:rsid w:val="00BF6AB3"/>
    <w:rsid w:val="00C30D38"/>
    <w:rsid w:val="00C44A66"/>
    <w:rsid w:val="00C454A0"/>
    <w:rsid w:val="00C73361"/>
    <w:rsid w:val="00C83791"/>
    <w:rsid w:val="00C90FA6"/>
    <w:rsid w:val="00CD1503"/>
    <w:rsid w:val="00CF192E"/>
    <w:rsid w:val="00D033B3"/>
    <w:rsid w:val="00D07807"/>
    <w:rsid w:val="00D25E55"/>
    <w:rsid w:val="00D8039A"/>
    <w:rsid w:val="00D818F1"/>
    <w:rsid w:val="00D9027C"/>
    <w:rsid w:val="00DC22ED"/>
    <w:rsid w:val="00DD07C0"/>
    <w:rsid w:val="00DD7A37"/>
    <w:rsid w:val="00DE1AAF"/>
    <w:rsid w:val="00DF5F52"/>
    <w:rsid w:val="00E07355"/>
    <w:rsid w:val="00E30CE8"/>
    <w:rsid w:val="00E36108"/>
    <w:rsid w:val="00E42369"/>
    <w:rsid w:val="00E629A4"/>
    <w:rsid w:val="00E70141"/>
    <w:rsid w:val="00E73D66"/>
    <w:rsid w:val="00E808D2"/>
    <w:rsid w:val="00E81C6E"/>
    <w:rsid w:val="00E95E8A"/>
    <w:rsid w:val="00EA08F2"/>
    <w:rsid w:val="00EA1B01"/>
    <w:rsid w:val="00EA43B9"/>
    <w:rsid w:val="00ED5941"/>
    <w:rsid w:val="00F25EA9"/>
    <w:rsid w:val="00F76DC3"/>
    <w:rsid w:val="00F76EF9"/>
    <w:rsid w:val="00FA0FDB"/>
    <w:rsid w:val="00FB3111"/>
    <w:rsid w:val="00FC112E"/>
    <w:rsid w:val="00FC17D6"/>
    <w:rsid w:val="00FC2A92"/>
    <w:rsid w:val="00FF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9" type="connector" idref="#_x0000_s1042"/>
        <o:r id="V:Rule10" type="connector" idref="#_x0000_s1044"/>
        <o:r id="V:Rule11" type="connector" idref="#_x0000_s1054"/>
        <o:r id="V:Rule12" type="connector" idref="#_x0000_s1043"/>
        <o:r id="V:Rule13" type="connector" idref="#_x0000_s1055"/>
        <o:r id="V:Rule14" type="connector" idref="#_x0000_s1041"/>
        <o:r id="V:Rule15" type="connector" idref="#_x0000_s1040"/>
        <o:r id="V:Rule16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ED5941"/>
  </w:style>
  <w:style w:type="paragraph" w:styleId="a5">
    <w:name w:val="footer"/>
    <w:basedOn w:val="a"/>
    <w:link w:val="Char0"/>
    <w:uiPriority w:val="99"/>
    <w:semiHidden/>
    <w:unhideWhenUsed/>
    <w:rsid w:val="00ED59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ED5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606;&#1605;&#1608;&#1584;&#1580;%20&#1578;&#1581;&#1590;&#1610;&#1585;\&#1575;&#1604;&#1593;&#1605;&#1604;&#1610;&#1575;&#1578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D863-ACCA-4EFF-8BE7-00453FF8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العمليات</Template>
  <TotalTime>71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28</cp:revision>
  <cp:lastPrinted>2015-11-23T15:56:00Z</cp:lastPrinted>
  <dcterms:created xsi:type="dcterms:W3CDTF">2011-09-24T18:06:00Z</dcterms:created>
  <dcterms:modified xsi:type="dcterms:W3CDTF">2015-12-11T07:40:00Z</dcterms:modified>
</cp:coreProperties>
</file>